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5BB6F" w14:textId="082B8A5C" w:rsidR="003B1D9A" w:rsidRDefault="003B1D9A">
      <w:pPr>
        <w:rPr>
          <w:b/>
          <w:sz w:val="32"/>
          <w:szCs w:val="32"/>
        </w:rPr>
      </w:pPr>
      <w:r>
        <w:rPr>
          <w:b/>
          <w:sz w:val="32"/>
          <w:szCs w:val="32"/>
        </w:rPr>
        <w:t>Socialrådgiver på tur – Hvor skal vi hen for at løse de sværeste problemer?</w:t>
      </w:r>
    </w:p>
    <w:p w14:paraId="43B48103" w14:textId="0D97FE8F" w:rsidR="006842ED" w:rsidRDefault="00643D00">
      <w:pPr>
        <w:rPr>
          <w:noProof/>
          <w:sz w:val="24"/>
          <w:szCs w:val="32"/>
        </w:rPr>
      </w:pPr>
      <w:r w:rsidRPr="00643D00">
        <w:rPr>
          <w:noProof/>
          <w:sz w:val="24"/>
          <w:szCs w:val="32"/>
        </w:rPr>
        <mc:AlternateContent>
          <mc:Choice Requires="wps">
            <w:drawing>
              <wp:anchor distT="45720" distB="45720" distL="114300" distR="114300" simplePos="0" relativeHeight="251658240" behindDoc="0" locked="0" layoutInCell="1" allowOverlap="1" wp14:anchorId="73302493" wp14:editId="3F67E7BC">
                <wp:simplePos x="0" y="0"/>
                <wp:positionH relativeFrom="column">
                  <wp:posOffset>3597910</wp:posOffset>
                </wp:positionH>
                <wp:positionV relativeFrom="paragraph">
                  <wp:posOffset>9525</wp:posOffset>
                </wp:positionV>
                <wp:extent cx="2360930" cy="3727450"/>
                <wp:effectExtent l="0" t="0" r="28575" b="25400"/>
                <wp:wrapSquare wrapText="bothSides"/>
                <wp:docPr id="21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727450"/>
                        </a:xfrm>
                        <a:prstGeom prst="rect">
                          <a:avLst/>
                        </a:prstGeom>
                        <a:solidFill>
                          <a:srgbClr val="FFFFFF"/>
                        </a:solidFill>
                        <a:ln w="9525">
                          <a:solidFill>
                            <a:srgbClr val="000000"/>
                          </a:solidFill>
                          <a:miter lim="800000"/>
                          <a:headEnd/>
                          <a:tailEnd/>
                        </a:ln>
                      </wps:spPr>
                      <wps:txbx>
                        <w:txbxContent>
                          <w:p w14:paraId="209ED742" w14:textId="77777777" w:rsidR="00C03090" w:rsidRDefault="00C03090" w:rsidP="00AC663A">
                            <w:pPr>
                              <w:rPr>
                                <w:sz w:val="20"/>
                                <w:szCs w:val="20"/>
                              </w:rPr>
                            </w:pPr>
                            <w:r>
                              <w:rPr>
                                <w:b/>
                                <w:bCs/>
                                <w:sz w:val="20"/>
                                <w:szCs w:val="20"/>
                              </w:rPr>
                              <w:t>Hvad er en socialrådgiver?</w:t>
                            </w:r>
                            <w:r>
                              <w:rPr>
                                <w:sz w:val="20"/>
                                <w:szCs w:val="20"/>
                              </w:rPr>
                              <w:br/>
                            </w:r>
                            <w:r w:rsidR="00AC663A" w:rsidRPr="00C03090">
                              <w:rPr>
                                <w:sz w:val="20"/>
                                <w:szCs w:val="20"/>
                              </w:rPr>
                              <w:t>En socialrådgiver arbejder med mennesker, der har sociale, økonomiske eller personlige problemer. Det kan fx være:</w:t>
                            </w:r>
                          </w:p>
                          <w:p w14:paraId="11748E9D" w14:textId="725C259F" w:rsidR="00AC663A" w:rsidRPr="00C03090" w:rsidRDefault="00F517D0" w:rsidP="00AC663A">
                            <w:pPr>
                              <w:rPr>
                                <w:sz w:val="20"/>
                                <w:szCs w:val="20"/>
                              </w:rPr>
                            </w:pPr>
                            <w:r>
                              <w:rPr>
                                <w:sz w:val="20"/>
                                <w:szCs w:val="20"/>
                              </w:rPr>
                              <w:t xml:space="preserve">- </w:t>
                            </w:r>
                            <w:r w:rsidR="00AC663A" w:rsidRPr="00C03090">
                              <w:rPr>
                                <w:sz w:val="20"/>
                                <w:szCs w:val="20"/>
                              </w:rPr>
                              <w:t>Familier med lav indkomst eller arbejdsløshed</w:t>
                            </w:r>
                            <w:r w:rsidR="00C03090">
                              <w:rPr>
                                <w:sz w:val="20"/>
                                <w:szCs w:val="20"/>
                              </w:rPr>
                              <w:br/>
                              <w:t xml:space="preserve">- </w:t>
                            </w:r>
                            <w:r w:rsidR="00AC663A" w:rsidRPr="00C03090">
                              <w:rPr>
                                <w:sz w:val="20"/>
                                <w:szCs w:val="20"/>
                              </w:rPr>
                              <w:t>Børn og unge, der mistrives eller er anbragt uden for hjemmet</w:t>
                            </w:r>
                            <w:r w:rsidR="00C03090">
                              <w:rPr>
                                <w:sz w:val="20"/>
                                <w:szCs w:val="20"/>
                              </w:rPr>
                              <w:br/>
                              <w:t xml:space="preserve">- </w:t>
                            </w:r>
                            <w:r w:rsidR="00AC663A" w:rsidRPr="00C03090">
                              <w:rPr>
                                <w:sz w:val="20"/>
                                <w:szCs w:val="20"/>
                              </w:rPr>
                              <w:t>Mennesker med misbrug, psykiske problemer eller sygdom</w:t>
                            </w:r>
                            <w:r w:rsidR="00C03090">
                              <w:rPr>
                                <w:sz w:val="20"/>
                                <w:szCs w:val="20"/>
                              </w:rPr>
                              <w:br/>
                            </w:r>
                            <w:r>
                              <w:rPr>
                                <w:sz w:val="20"/>
                                <w:szCs w:val="20"/>
                              </w:rPr>
                              <w:t xml:space="preserve">- </w:t>
                            </w:r>
                            <w:r w:rsidR="00AC663A" w:rsidRPr="00C03090">
                              <w:rPr>
                                <w:sz w:val="20"/>
                                <w:szCs w:val="20"/>
                              </w:rPr>
                              <w:t>Ældre, der har brug for støtte i hverdagen</w:t>
                            </w:r>
                          </w:p>
                          <w:p w14:paraId="1DEB542C" w14:textId="7B50A78F" w:rsidR="00643D00" w:rsidRPr="00C03090" w:rsidRDefault="00AC663A" w:rsidP="00C03090">
                            <w:pPr>
                              <w:rPr>
                                <w:sz w:val="20"/>
                                <w:szCs w:val="20"/>
                              </w:rPr>
                            </w:pPr>
                            <w:r w:rsidRPr="00C03090">
                              <w:rPr>
                                <w:sz w:val="20"/>
                                <w:szCs w:val="20"/>
                              </w:rPr>
                              <w:t>Socialrådgiveren</w:t>
                            </w:r>
                            <w:r w:rsidR="00C03090" w:rsidRPr="00C03090">
                              <w:rPr>
                                <w:sz w:val="20"/>
                                <w:szCs w:val="20"/>
                              </w:rPr>
                              <w:t xml:space="preserve"> t</w:t>
                            </w:r>
                            <w:r w:rsidRPr="00C03090">
                              <w:rPr>
                                <w:sz w:val="20"/>
                                <w:szCs w:val="20"/>
                              </w:rPr>
                              <w:t>aler med borgere om deres situation og behov</w:t>
                            </w:r>
                            <w:r w:rsidR="00C03090" w:rsidRPr="00C03090">
                              <w:rPr>
                                <w:sz w:val="20"/>
                                <w:szCs w:val="20"/>
                              </w:rPr>
                              <w:t>, v</w:t>
                            </w:r>
                            <w:r w:rsidRPr="00C03090">
                              <w:rPr>
                                <w:sz w:val="20"/>
                                <w:szCs w:val="20"/>
                              </w:rPr>
                              <w:t>urderer, hvilken hjælp de har ret til efter lovgivningen</w:t>
                            </w:r>
                            <w:r w:rsidR="00C03090" w:rsidRPr="00C03090">
                              <w:rPr>
                                <w:sz w:val="20"/>
                                <w:szCs w:val="20"/>
                              </w:rPr>
                              <w:t>, s</w:t>
                            </w:r>
                            <w:r w:rsidRPr="00C03090">
                              <w:rPr>
                                <w:sz w:val="20"/>
                                <w:szCs w:val="20"/>
                              </w:rPr>
                              <w:t>amarbejder med fx jobcenter, skole, psykolog, læge og familie</w:t>
                            </w:r>
                            <w:r w:rsidR="00C03090" w:rsidRPr="00C03090">
                              <w:rPr>
                                <w:sz w:val="20"/>
                                <w:szCs w:val="20"/>
                              </w:rPr>
                              <w:t xml:space="preserve"> og kan b</w:t>
                            </w:r>
                            <w:r w:rsidRPr="00C03090">
                              <w:rPr>
                                <w:sz w:val="20"/>
                                <w:szCs w:val="20"/>
                              </w:rPr>
                              <w:t>ruge statistik og viden om befolkningen til at forstå, hvor problemerne er</w:t>
                            </w:r>
                            <w:r w:rsidR="00C03090" w:rsidRPr="00C03090">
                              <w:rPr>
                                <w:sz w:val="20"/>
                                <w:szCs w:val="20"/>
                              </w:rPr>
                              <w:t xml:space="preserve"> </w:t>
                            </w:r>
                            <w:r w:rsidRPr="00C03090">
                              <w:rPr>
                                <w:sz w:val="20"/>
                                <w:szCs w:val="20"/>
                              </w:rPr>
                              <w:t>størst</w:t>
                            </w:r>
                            <w:r w:rsidR="00C03090" w:rsidRPr="00C03090">
                              <w:rPr>
                                <w:sz w:val="20"/>
                                <w:szCs w:val="20"/>
                              </w:rPr>
                              <w:t>.</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73302493" id="_x0000_t202" coordsize="21600,21600" o:spt="202" path="m,l,21600r21600,l21600,xe">
                <v:stroke joinstyle="miter"/>
                <v:path gradientshapeok="t" o:connecttype="rect"/>
              </v:shapetype>
              <v:shape id="Tekstfelt 2" o:spid="_x0000_s1026" type="#_x0000_t202" style="position:absolute;margin-left:283.3pt;margin-top:.75pt;width:185.9pt;height:293.5pt;z-index:25165824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">
                <v:textbox>
                  <w:txbxContent>
                    <w:p w14:paraId="209ED742" w14:textId="77777777" w:rsidR="00C03090" w:rsidRDefault="00C03090" w:rsidP="00AC663A">
                      <w:pPr>
                        <w:rPr>
                          <w:sz w:val="20"/>
                          <w:szCs w:val="20"/>
                        </w:rPr>
                      </w:pPr>
                      <w:r>
                        <w:rPr>
                          <w:b/>
                          <w:bCs/>
                          <w:sz w:val="20"/>
                          <w:szCs w:val="20"/>
                        </w:rPr>
                        <w:t>Hvad er en socialrådgiver?</w:t>
                      </w:r>
                      <w:r>
                        <w:rPr>
                          <w:sz w:val="20"/>
                          <w:szCs w:val="20"/>
                        </w:rPr>
                        <w:br/>
                      </w:r>
                      <w:r w:rsidR="00AC663A" w:rsidRPr="00C03090">
                        <w:rPr>
                          <w:sz w:val="20"/>
                          <w:szCs w:val="20"/>
                        </w:rPr>
                        <w:t>En socialrådgiver arbejder med mennesker, der har sociale, økonomiske eller personlige problemer. Det kan fx være:</w:t>
                      </w:r>
                    </w:p>
                    <w:p w14:paraId="11748E9D" w14:textId="725C259F" w:rsidR="00AC663A" w:rsidRPr="00C03090" w:rsidRDefault="00F517D0" w:rsidP="00AC663A">
                      <w:pPr>
                        <w:rPr>
                          <w:sz w:val="20"/>
                          <w:szCs w:val="20"/>
                        </w:rPr>
                      </w:pPr>
                      <w:r>
                        <w:rPr>
                          <w:sz w:val="20"/>
                          <w:szCs w:val="20"/>
                        </w:rPr>
                        <w:t xml:space="preserve">- </w:t>
                      </w:r>
                      <w:r w:rsidR="00AC663A" w:rsidRPr="00C03090">
                        <w:rPr>
                          <w:sz w:val="20"/>
                          <w:szCs w:val="20"/>
                        </w:rPr>
                        <w:t>Familier med lav indkomst eller arbejdsløshed</w:t>
                      </w:r>
                      <w:r w:rsidR="00C03090">
                        <w:rPr>
                          <w:sz w:val="20"/>
                          <w:szCs w:val="20"/>
                        </w:rPr>
                        <w:br/>
                        <w:t xml:space="preserve">- </w:t>
                      </w:r>
                      <w:r w:rsidR="00AC663A" w:rsidRPr="00C03090">
                        <w:rPr>
                          <w:sz w:val="20"/>
                          <w:szCs w:val="20"/>
                        </w:rPr>
                        <w:t>Børn og unge, der mistrives eller er anbragt uden for hjemmet</w:t>
                      </w:r>
                      <w:r w:rsidR="00C03090">
                        <w:rPr>
                          <w:sz w:val="20"/>
                          <w:szCs w:val="20"/>
                        </w:rPr>
                        <w:br/>
                        <w:t xml:space="preserve">- </w:t>
                      </w:r>
                      <w:r w:rsidR="00AC663A" w:rsidRPr="00C03090">
                        <w:rPr>
                          <w:sz w:val="20"/>
                          <w:szCs w:val="20"/>
                        </w:rPr>
                        <w:t>Mennesker med misbrug, psykiske problemer eller sygdom</w:t>
                      </w:r>
                      <w:r w:rsidR="00C03090">
                        <w:rPr>
                          <w:sz w:val="20"/>
                          <w:szCs w:val="20"/>
                        </w:rPr>
                        <w:br/>
                      </w:r>
                      <w:r>
                        <w:rPr>
                          <w:sz w:val="20"/>
                          <w:szCs w:val="20"/>
                        </w:rPr>
                        <w:t xml:space="preserve">- </w:t>
                      </w:r>
                      <w:r w:rsidR="00AC663A" w:rsidRPr="00C03090">
                        <w:rPr>
                          <w:sz w:val="20"/>
                          <w:szCs w:val="20"/>
                        </w:rPr>
                        <w:t>Ældre, der har brug for støtte i hverdagen</w:t>
                      </w:r>
                    </w:p>
                    <w:p w14:paraId="1DEB542C" w14:textId="7B50A78F" w:rsidR="00643D00" w:rsidRPr="00C03090" w:rsidRDefault="00AC663A" w:rsidP="00C03090">
                      <w:pPr>
                        <w:rPr>
                          <w:sz w:val="20"/>
                          <w:szCs w:val="20"/>
                        </w:rPr>
                      </w:pPr>
                      <w:r w:rsidRPr="00C03090">
                        <w:rPr>
                          <w:sz w:val="20"/>
                          <w:szCs w:val="20"/>
                        </w:rPr>
                        <w:t>Socialrådgiveren</w:t>
                      </w:r>
                      <w:r w:rsidR="00C03090" w:rsidRPr="00C03090">
                        <w:rPr>
                          <w:sz w:val="20"/>
                          <w:szCs w:val="20"/>
                        </w:rPr>
                        <w:t xml:space="preserve"> t</w:t>
                      </w:r>
                      <w:r w:rsidRPr="00C03090">
                        <w:rPr>
                          <w:sz w:val="20"/>
                          <w:szCs w:val="20"/>
                        </w:rPr>
                        <w:t>aler med borgere om deres situation og behov</w:t>
                      </w:r>
                      <w:r w:rsidR="00C03090" w:rsidRPr="00C03090">
                        <w:rPr>
                          <w:sz w:val="20"/>
                          <w:szCs w:val="20"/>
                        </w:rPr>
                        <w:t>, v</w:t>
                      </w:r>
                      <w:r w:rsidRPr="00C03090">
                        <w:rPr>
                          <w:sz w:val="20"/>
                          <w:szCs w:val="20"/>
                        </w:rPr>
                        <w:t>urderer, hvilken hjælp de har ret til efter lovgivningen</w:t>
                      </w:r>
                      <w:r w:rsidR="00C03090" w:rsidRPr="00C03090">
                        <w:rPr>
                          <w:sz w:val="20"/>
                          <w:szCs w:val="20"/>
                        </w:rPr>
                        <w:t>, s</w:t>
                      </w:r>
                      <w:r w:rsidRPr="00C03090">
                        <w:rPr>
                          <w:sz w:val="20"/>
                          <w:szCs w:val="20"/>
                        </w:rPr>
                        <w:t>amarbejder med fx jobcenter, skole, psykolog, læge og familie</w:t>
                      </w:r>
                      <w:r w:rsidR="00C03090" w:rsidRPr="00C03090">
                        <w:rPr>
                          <w:sz w:val="20"/>
                          <w:szCs w:val="20"/>
                        </w:rPr>
                        <w:t xml:space="preserve"> og kan b</w:t>
                      </w:r>
                      <w:r w:rsidRPr="00C03090">
                        <w:rPr>
                          <w:sz w:val="20"/>
                          <w:szCs w:val="20"/>
                        </w:rPr>
                        <w:t>ruge statistik og viden om befolkningen til at forstå, hvor problemerne er</w:t>
                      </w:r>
                      <w:r w:rsidR="00C03090" w:rsidRPr="00C03090">
                        <w:rPr>
                          <w:sz w:val="20"/>
                          <w:szCs w:val="20"/>
                        </w:rPr>
                        <w:t xml:space="preserve"> </w:t>
                      </w:r>
                      <w:r w:rsidRPr="00C03090">
                        <w:rPr>
                          <w:sz w:val="20"/>
                          <w:szCs w:val="20"/>
                        </w:rPr>
                        <w:t>størst</w:t>
                      </w:r>
                      <w:r w:rsidR="00C03090" w:rsidRPr="00C03090">
                        <w:rPr>
                          <w:sz w:val="20"/>
                          <w:szCs w:val="20"/>
                        </w:rPr>
                        <w:t>.</w:t>
                      </w:r>
                    </w:p>
                  </w:txbxContent>
                </v:textbox>
                <w10:wrap type="square"/>
              </v:shape>
            </w:pict>
          </mc:Fallback>
        </mc:AlternateContent>
      </w:r>
      <w:r w:rsidR="00306608">
        <w:rPr>
          <w:noProof/>
          <w:sz w:val="24"/>
          <w:szCs w:val="32"/>
        </w:rPr>
        <w:t xml:space="preserve">I dag er </w:t>
      </w:r>
      <w:r w:rsidR="006842ED" w:rsidRPr="006842ED">
        <w:rPr>
          <w:noProof/>
          <w:sz w:val="24"/>
          <w:szCs w:val="32"/>
        </w:rPr>
        <w:t>du</w:t>
      </w:r>
      <w:r w:rsidR="00306608">
        <w:rPr>
          <w:noProof/>
          <w:sz w:val="24"/>
          <w:szCs w:val="32"/>
        </w:rPr>
        <w:t xml:space="preserve"> </w:t>
      </w:r>
      <w:r w:rsidR="006842ED" w:rsidRPr="006842ED">
        <w:rPr>
          <w:noProof/>
          <w:sz w:val="24"/>
          <w:szCs w:val="32"/>
        </w:rPr>
        <w:t>socialrådgiver på tur rundt i Danmark for at undersøge, om alle danskere har de samme levevilkår og den samme livsstil. Du bruger statistiske kort over landets kommuner som dit vigtigste arbejdsredskab til at finde ud af, hvor der er særligt brug for hjælp og indsatser.</w:t>
      </w:r>
    </w:p>
    <w:p w14:paraId="489DF9B2" w14:textId="7EC61C70" w:rsidR="0064323F" w:rsidRDefault="00307636">
      <w:pPr>
        <w:rPr>
          <w:sz w:val="24"/>
          <w:szCs w:val="32"/>
        </w:rPr>
      </w:pPr>
      <w:r>
        <w:rPr>
          <w:sz w:val="24"/>
          <w:szCs w:val="32"/>
        </w:rPr>
        <w:t>I Danmark har vi et forholdsvis højt HDI, høj middellevetid</w:t>
      </w:r>
      <w:r w:rsidR="00193090">
        <w:rPr>
          <w:sz w:val="24"/>
          <w:szCs w:val="32"/>
        </w:rPr>
        <w:t>, BNP etc. Men er det ens for alle danskere? Og hvordan kan man vise/måle det?</w:t>
      </w:r>
    </w:p>
    <w:p w14:paraId="671F4BB1" w14:textId="146A2F1C" w:rsidR="00BC4692" w:rsidRPr="00BC4692" w:rsidRDefault="00BC4692">
      <w:pPr>
        <w:rPr>
          <w:sz w:val="24"/>
          <w:szCs w:val="32"/>
        </w:rPr>
      </w:pPr>
      <w:r w:rsidRPr="00BC4692">
        <w:rPr>
          <w:sz w:val="24"/>
          <w:szCs w:val="32"/>
        </w:rPr>
        <w:t>Først skal du lige se om du kan huske hvad fagbegreberne ”Levevilkår” og ”Livsstil” betyder</w:t>
      </w:r>
      <w:r w:rsidR="0064323F">
        <w:rPr>
          <w:sz w:val="24"/>
          <w:szCs w:val="32"/>
        </w:rPr>
        <w:t>, samt</w:t>
      </w:r>
      <w:r w:rsidRPr="00BC4692">
        <w:rPr>
          <w:sz w:val="24"/>
          <w:szCs w:val="32"/>
        </w:rPr>
        <w:t xml:space="preserve"> hvilke</w:t>
      </w:r>
      <w:r w:rsidR="0064323F">
        <w:rPr>
          <w:sz w:val="24"/>
          <w:szCs w:val="32"/>
        </w:rPr>
        <w:t>n</w:t>
      </w:r>
      <w:r w:rsidRPr="00BC4692">
        <w:rPr>
          <w:sz w:val="24"/>
          <w:szCs w:val="32"/>
        </w:rPr>
        <w:t xml:space="preserve"> forskel</w:t>
      </w:r>
      <w:r w:rsidR="0064323F">
        <w:rPr>
          <w:sz w:val="24"/>
          <w:szCs w:val="32"/>
        </w:rPr>
        <w:t>,</w:t>
      </w:r>
      <w:r w:rsidRPr="00BC4692">
        <w:rPr>
          <w:sz w:val="24"/>
          <w:szCs w:val="32"/>
        </w:rPr>
        <w:t xml:space="preserve"> der er på de to begreber</w:t>
      </w:r>
      <w:r w:rsidR="0064323F">
        <w:rPr>
          <w:sz w:val="24"/>
          <w:szCs w:val="32"/>
        </w:rPr>
        <w:t>:</w:t>
      </w:r>
      <w:r w:rsidRPr="00BC4692">
        <w:rPr>
          <w:sz w:val="24"/>
          <w:szCs w:val="32"/>
        </w:rPr>
        <w:t xml:space="preserve"> </w:t>
      </w:r>
      <w:r w:rsidR="00640E74" w:rsidRPr="00BC4692">
        <w:rPr>
          <w:sz w:val="24"/>
          <w:szCs w:val="32"/>
        </w:rPr>
        <w:t xml:space="preserve"> </w:t>
      </w:r>
    </w:p>
    <w:p w14:paraId="36A7BA31" w14:textId="43D06260" w:rsidR="00BC4692" w:rsidRPr="00BC4692" w:rsidRDefault="00BC4692">
      <w:pPr>
        <w:rPr>
          <w:sz w:val="24"/>
          <w:szCs w:val="32"/>
        </w:rPr>
      </w:pPr>
      <w:r w:rsidRPr="00BC4692">
        <w:rPr>
          <w:sz w:val="24"/>
          <w:szCs w:val="32"/>
        </w:rPr>
        <w:t>Levevilkår: _______________________________________</w:t>
      </w:r>
      <w:r w:rsidR="00F517D0">
        <w:rPr>
          <w:sz w:val="24"/>
          <w:szCs w:val="32"/>
        </w:rPr>
        <w:t>___</w:t>
      </w:r>
    </w:p>
    <w:p w14:paraId="5B9EAB10" w14:textId="4B8D7215" w:rsidR="00BC4692" w:rsidRDefault="00BC4692" w:rsidP="00BC4692">
      <w:pPr>
        <w:rPr>
          <w:sz w:val="24"/>
          <w:szCs w:val="32"/>
        </w:rPr>
      </w:pPr>
      <w:r w:rsidRPr="00BC4692">
        <w:rPr>
          <w:sz w:val="24"/>
          <w:szCs w:val="32"/>
        </w:rPr>
        <w:t>Livsstil: __________________________________________</w:t>
      </w:r>
    </w:p>
    <w:p w14:paraId="0C5E5B3C" w14:textId="255ED83C" w:rsidR="00CB3C76" w:rsidRDefault="00CB3C76" w:rsidP="00BC4692">
      <w:pPr>
        <w:rPr>
          <w:sz w:val="24"/>
          <w:szCs w:val="32"/>
        </w:rPr>
      </w:pPr>
      <w:r>
        <w:rPr>
          <w:sz w:val="24"/>
          <w:szCs w:val="32"/>
        </w:rPr>
        <w:t>Levevilkår og livsstil påvirker ogs</w:t>
      </w:r>
      <w:r w:rsidR="009D57DD">
        <w:rPr>
          <w:sz w:val="24"/>
          <w:szCs w:val="32"/>
        </w:rPr>
        <w:t>å vores sundhed. Der er forskel på middellevetiden i Danmark</w:t>
      </w:r>
      <w:r w:rsidR="00891A6D">
        <w:rPr>
          <w:sz w:val="24"/>
          <w:szCs w:val="32"/>
        </w:rPr>
        <w:t xml:space="preserve"> for de enkelte kommuner. Noget af det skyldes KRAM-faktorerne:</w:t>
      </w:r>
    </w:p>
    <w:p w14:paraId="078D2E60" w14:textId="77777777" w:rsidR="00A44AD6" w:rsidRDefault="004F1A8B" w:rsidP="00BC4692">
      <w:pPr>
        <w:rPr>
          <w:sz w:val="24"/>
          <w:szCs w:val="32"/>
        </w:rPr>
      </w:pPr>
      <w:r>
        <w:rPr>
          <w:sz w:val="24"/>
          <w:szCs w:val="32"/>
        </w:rPr>
        <w:t xml:space="preserve">Hvad står bogstaverne i </w:t>
      </w:r>
      <w:r w:rsidRPr="00D92059">
        <w:rPr>
          <w:b/>
          <w:sz w:val="24"/>
          <w:szCs w:val="32"/>
        </w:rPr>
        <w:t>KRAM</w:t>
      </w:r>
      <w:r>
        <w:rPr>
          <w:sz w:val="24"/>
          <w:szCs w:val="32"/>
        </w:rPr>
        <w:t>-faktorerne for:</w:t>
      </w:r>
      <w:r w:rsidR="00C61195">
        <w:rPr>
          <w:sz w:val="24"/>
          <w:szCs w:val="32"/>
        </w:rPr>
        <w:t xml:space="preserve"> </w:t>
      </w:r>
    </w:p>
    <w:p w14:paraId="23D75079" w14:textId="798F3FBD" w:rsidR="004F1A8B" w:rsidRDefault="00C61195" w:rsidP="00BC4692">
      <w:pPr>
        <w:rPr>
          <w:sz w:val="24"/>
          <w:szCs w:val="32"/>
        </w:rPr>
      </w:pPr>
      <w:r>
        <w:rPr>
          <w:sz w:val="24"/>
          <w:szCs w:val="32"/>
        </w:rPr>
        <w:t>K=</w:t>
      </w:r>
      <w:r w:rsidR="004F1A8B">
        <w:rPr>
          <w:sz w:val="24"/>
          <w:szCs w:val="32"/>
        </w:rPr>
        <w:t xml:space="preserve"> ____________</w:t>
      </w:r>
    </w:p>
    <w:p w14:paraId="71DC8332" w14:textId="084F189F" w:rsidR="00A44AD6" w:rsidRDefault="00A44AD6" w:rsidP="00BC4692">
      <w:pPr>
        <w:rPr>
          <w:sz w:val="24"/>
          <w:szCs w:val="32"/>
        </w:rPr>
      </w:pPr>
      <w:r>
        <w:rPr>
          <w:sz w:val="24"/>
          <w:szCs w:val="32"/>
        </w:rPr>
        <w:t>R=____________</w:t>
      </w:r>
    </w:p>
    <w:p w14:paraId="383C418E" w14:textId="527C76EA" w:rsidR="00A44AD6" w:rsidRDefault="00A44AD6" w:rsidP="00BC4692">
      <w:pPr>
        <w:rPr>
          <w:sz w:val="24"/>
          <w:szCs w:val="32"/>
        </w:rPr>
      </w:pPr>
      <w:r>
        <w:rPr>
          <w:sz w:val="24"/>
          <w:szCs w:val="32"/>
        </w:rPr>
        <w:t>A=____________</w:t>
      </w:r>
    </w:p>
    <w:p w14:paraId="4C8657B5" w14:textId="49761395" w:rsidR="00A44AD6" w:rsidRDefault="00A44AD6" w:rsidP="00BC4692">
      <w:pPr>
        <w:rPr>
          <w:sz w:val="24"/>
          <w:szCs w:val="32"/>
        </w:rPr>
      </w:pPr>
      <w:r>
        <w:rPr>
          <w:sz w:val="24"/>
          <w:szCs w:val="32"/>
        </w:rPr>
        <w:t>M=___________</w:t>
      </w:r>
    </w:p>
    <w:p w14:paraId="6E480A49" w14:textId="77777777" w:rsidR="003B1D9A" w:rsidRDefault="003B1D9A" w:rsidP="003B1D9A">
      <w:pPr>
        <w:rPr>
          <w:b/>
          <w:sz w:val="32"/>
          <w:szCs w:val="32"/>
        </w:rPr>
      </w:pPr>
    </w:p>
    <w:p w14:paraId="37BDEAF5" w14:textId="77777777" w:rsidR="003B1D9A" w:rsidRDefault="003B1D9A" w:rsidP="003B1D9A">
      <w:pPr>
        <w:rPr>
          <w:b/>
          <w:sz w:val="32"/>
          <w:szCs w:val="32"/>
        </w:rPr>
      </w:pPr>
    </w:p>
    <w:p w14:paraId="6A022FCC" w14:textId="77777777" w:rsidR="003B1D9A" w:rsidRDefault="003B1D9A" w:rsidP="003B1D9A">
      <w:pPr>
        <w:rPr>
          <w:b/>
          <w:sz w:val="32"/>
          <w:szCs w:val="32"/>
        </w:rPr>
      </w:pPr>
    </w:p>
    <w:p w14:paraId="6844D070" w14:textId="77777777" w:rsidR="003B1D9A" w:rsidRDefault="003B1D9A" w:rsidP="003B1D9A">
      <w:pPr>
        <w:rPr>
          <w:b/>
          <w:sz w:val="32"/>
          <w:szCs w:val="32"/>
        </w:rPr>
      </w:pPr>
    </w:p>
    <w:p w14:paraId="711566AB" w14:textId="1BDB31B8" w:rsidR="00BC4692" w:rsidRDefault="003B1D9A">
      <w:pPr>
        <w:rPr>
          <w:b/>
          <w:sz w:val="32"/>
          <w:szCs w:val="32"/>
        </w:rPr>
      </w:pPr>
      <w:r>
        <w:rPr>
          <w:b/>
          <w:sz w:val="32"/>
          <w:szCs w:val="32"/>
        </w:rPr>
        <w:lastRenderedPageBreak/>
        <w:t>Del 1: Har alle danskere samme levevilkår</w:t>
      </w:r>
      <w:r w:rsidRPr="00365959">
        <w:rPr>
          <w:b/>
          <w:sz w:val="32"/>
          <w:szCs w:val="32"/>
        </w:rPr>
        <w:t>?</w:t>
      </w:r>
    </w:p>
    <w:p w14:paraId="5F846B5F" w14:textId="76AE7A00" w:rsidR="00BC4692" w:rsidRPr="00306608" w:rsidRDefault="00BC4692">
      <w:pPr>
        <w:rPr>
          <w:b/>
          <w:sz w:val="24"/>
          <w:szCs w:val="32"/>
        </w:rPr>
      </w:pPr>
      <w:r w:rsidRPr="00BC4692">
        <w:rPr>
          <w:b/>
          <w:sz w:val="24"/>
          <w:szCs w:val="32"/>
        </w:rPr>
        <w:t xml:space="preserve">Nu skal </w:t>
      </w:r>
      <w:r w:rsidR="0064323F">
        <w:rPr>
          <w:b/>
          <w:sz w:val="24"/>
          <w:szCs w:val="32"/>
        </w:rPr>
        <w:t>I</w:t>
      </w:r>
      <w:r w:rsidRPr="00BC4692">
        <w:rPr>
          <w:b/>
          <w:sz w:val="24"/>
          <w:szCs w:val="32"/>
        </w:rPr>
        <w:t xml:space="preserve"> kigge på statistiske kort, som er en måde at måle på levevilkår og sammenligne på tværs af befolkningsgrupper og geografiske områder. Det skal man vide til eksamen!</w:t>
      </w:r>
    </w:p>
    <w:p w14:paraId="0FBC346A" w14:textId="00D18D0B" w:rsidR="004E5381" w:rsidRDefault="00A80850">
      <w:pPr>
        <w:rPr>
          <w:rFonts w:ascii="Times New Roman" w:hAnsi="Times New Roman"/>
          <w:b/>
          <w:sz w:val="24"/>
          <w:szCs w:val="24"/>
        </w:rPr>
      </w:pPr>
      <w:r>
        <w:rPr>
          <w:rFonts w:ascii="Times New Roman" w:hAnsi="Times New Roman"/>
          <w:sz w:val="24"/>
          <w:szCs w:val="24"/>
        </w:rPr>
        <w:t xml:space="preserve">Du skal </w:t>
      </w:r>
      <w:r w:rsidR="000D5759">
        <w:rPr>
          <w:rFonts w:ascii="Times New Roman" w:hAnsi="Times New Roman"/>
          <w:sz w:val="24"/>
          <w:szCs w:val="24"/>
        </w:rPr>
        <w:t>g</w:t>
      </w:r>
      <w:r w:rsidR="00A12DD5" w:rsidRPr="00FF2B6A">
        <w:rPr>
          <w:rFonts w:ascii="Times New Roman" w:hAnsi="Times New Roman"/>
          <w:sz w:val="24"/>
          <w:szCs w:val="24"/>
        </w:rPr>
        <w:t>å ind på</w:t>
      </w:r>
      <w:r w:rsidR="000D5759">
        <w:rPr>
          <w:rFonts w:ascii="Times New Roman" w:hAnsi="Times New Roman"/>
          <w:b/>
          <w:sz w:val="24"/>
          <w:szCs w:val="24"/>
        </w:rPr>
        <w:t xml:space="preserve"> danmarksstatistik (link nedenfor)</w:t>
      </w:r>
    </w:p>
    <w:p w14:paraId="423380E1" w14:textId="4626C677" w:rsidR="004E5381" w:rsidRDefault="004E5381" w:rsidP="78919EA3">
      <w:pPr>
        <w:numPr>
          <w:ilvl w:val="0"/>
          <w:numId w:val="4"/>
        </w:numPr>
        <w:rPr>
          <w:rFonts w:ascii="Times New Roman" w:hAnsi="Times New Roman"/>
          <w:b/>
          <w:bCs/>
          <w:sz w:val="24"/>
          <w:szCs w:val="24"/>
        </w:rPr>
      </w:pPr>
      <w:r w:rsidRPr="78919EA3">
        <w:rPr>
          <w:rFonts w:ascii="Times New Roman" w:hAnsi="Times New Roman"/>
          <w:b/>
          <w:bCs/>
          <w:sz w:val="24"/>
          <w:szCs w:val="24"/>
        </w:rPr>
        <w:t>Indkomst</w:t>
      </w:r>
      <w:r w:rsidR="6ABA27FB" w:rsidRPr="78919EA3">
        <w:rPr>
          <w:rFonts w:ascii="Times New Roman" w:hAnsi="Times New Roman"/>
          <w:b/>
          <w:bCs/>
          <w:sz w:val="24"/>
          <w:szCs w:val="24"/>
        </w:rPr>
        <w:t>er</w:t>
      </w:r>
      <w:r w:rsidRPr="78919EA3">
        <w:rPr>
          <w:rFonts w:ascii="Times New Roman" w:hAnsi="Times New Roman"/>
          <w:b/>
          <w:bCs/>
          <w:sz w:val="24"/>
          <w:szCs w:val="24"/>
        </w:rPr>
        <w:t xml:space="preserve"> </w:t>
      </w:r>
      <w:r w:rsidR="00FC5246" w:rsidRPr="06AEE5E2">
        <w:rPr>
          <w:rFonts w:ascii="Wingdings" w:eastAsia="Wingdings" w:hAnsi="Wingdings" w:cs="Wingdings"/>
          <w:b/>
          <w:bCs/>
          <w:sz w:val="24"/>
          <w:szCs w:val="24"/>
        </w:rPr>
        <w:t>à</w:t>
      </w:r>
      <w:r w:rsidR="00B63F0E">
        <w:rPr>
          <w:rFonts w:ascii="Times New Roman" w:hAnsi="Times New Roman"/>
          <w:b/>
          <w:bCs/>
          <w:sz w:val="24"/>
          <w:szCs w:val="24"/>
        </w:rPr>
        <w:t xml:space="preserve"> Gennemsnits</w:t>
      </w:r>
      <w:r w:rsidRPr="78919EA3">
        <w:rPr>
          <w:rFonts w:ascii="Times New Roman" w:hAnsi="Times New Roman"/>
          <w:b/>
          <w:bCs/>
          <w:sz w:val="24"/>
          <w:szCs w:val="24"/>
        </w:rPr>
        <w:t xml:space="preserve"> indkomst</w:t>
      </w:r>
      <w:r w:rsidR="00B17332" w:rsidRPr="78919EA3">
        <w:rPr>
          <w:rFonts w:ascii="Times New Roman" w:hAnsi="Times New Roman"/>
          <w:b/>
          <w:bCs/>
          <w:sz w:val="24"/>
          <w:szCs w:val="24"/>
        </w:rPr>
        <w:t xml:space="preserve"> (</w:t>
      </w:r>
      <w:hyperlink r:id="rId11">
        <w:r w:rsidR="00B17332" w:rsidRPr="78919EA3">
          <w:rPr>
            <w:rStyle w:val="Hyperlink"/>
            <w:rFonts w:ascii="Times New Roman" w:hAnsi="Times New Roman"/>
            <w:b/>
            <w:bCs/>
            <w:sz w:val="24"/>
            <w:szCs w:val="24"/>
          </w:rPr>
          <w:t>link</w:t>
        </w:r>
      </w:hyperlink>
      <w:r w:rsidR="00B17332" w:rsidRPr="78919EA3">
        <w:rPr>
          <w:rFonts w:ascii="Times New Roman" w:hAnsi="Times New Roman"/>
          <w:b/>
          <w:bCs/>
          <w:sz w:val="24"/>
          <w:szCs w:val="24"/>
        </w:rPr>
        <w:t>)</w:t>
      </w:r>
    </w:p>
    <w:p w14:paraId="6F80D0EA" w14:textId="77F79C90" w:rsidR="0051500A" w:rsidRPr="000F66B5" w:rsidRDefault="004E5381" w:rsidP="68A47FBA">
      <w:pPr>
        <w:numPr>
          <w:ilvl w:val="1"/>
          <w:numId w:val="4"/>
        </w:numPr>
        <w:rPr>
          <w:rFonts w:ascii="Times New Roman" w:hAnsi="Times New Roman"/>
          <w:b/>
          <w:bCs/>
          <w:color w:val="FF0000"/>
          <w:sz w:val="24"/>
          <w:szCs w:val="24"/>
        </w:rPr>
      </w:pPr>
      <w:r w:rsidRPr="000E0047">
        <w:rPr>
          <w:rFonts w:ascii="Times New Roman" w:hAnsi="Times New Roman"/>
          <w:b/>
          <w:bCs/>
          <w:sz w:val="24"/>
          <w:szCs w:val="24"/>
        </w:rPr>
        <w:t>Hvilke</w:t>
      </w:r>
      <w:r w:rsidR="001D3CDF" w:rsidRPr="000E0047">
        <w:rPr>
          <w:rFonts w:ascii="Times New Roman" w:hAnsi="Times New Roman"/>
          <w:b/>
          <w:bCs/>
          <w:sz w:val="24"/>
          <w:szCs w:val="24"/>
        </w:rPr>
        <w:t>n</w:t>
      </w:r>
      <w:r w:rsidRPr="000E0047">
        <w:rPr>
          <w:rFonts w:ascii="Times New Roman" w:hAnsi="Times New Roman"/>
          <w:b/>
          <w:bCs/>
          <w:sz w:val="24"/>
          <w:szCs w:val="24"/>
        </w:rPr>
        <w:t xml:space="preserve"> kommune har de</w:t>
      </w:r>
      <w:r w:rsidR="001D3CDF" w:rsidRPr="000E0047">
        <w:rPr>
          <w:rFonts w:ascii="Times New Roman" w:hAnsi="Times New Roman"/>
          <w:b/>
          <w:bCs/>
          <w:sz w:val="24"/>
          <w:szCs w:val="24"/>
        </w:rPr>
        <w:t>n</w:t>
      </w:r>
      <w:r w:rsidRPr="000E0047">
        <w:rPr>
          <w:rFonts w:ascii="Times New Roman" w:hAnsi="Times New Roman"/>
          <w:b/>
          <w:bCs/>
          <w:sz w:val="24"/>
          <w:szCs w:val="24"/>
        </w:rPr>
        <w:t xml:space="preserve"> største indkomst?</w:t>
      </w:r>
      <w:r w:rsidR="0051500A" w:rsidRPr="000E0047">
        <w:rPr>
          <w:rFonts w:ascii="Times New Roman" w:hAnsi="Times New Roman"/>
          <w:b/>
          <w:bCs/>
          <w:sz w:val="24"/>
          <w:szCs w:val="24"/>
        </w:rPr>
        <w:t xml:space="preserve"> </w:t>
      </w:r>
      <w:r w:rsidR="0051500A" w:rsidRPr="000F66B5">
        <w:rPr>
          <w:rFonts w:ascii="Times New Roman" w:hAnsi="Times New Roman"/>
          <w:b/>
          <w:bCs/>
          <w:color w:val="FF0000"/>
          <w:sz w:val="24"/>
          <w:szCs w:val="24"/>
        </w:rPr>
        <w:t>-</w:t>
      </w:r>
      <w:r w:rsidR="0051500A" w:rsidRPr="000F66B5">
        <w:rPr>
          <w:rFonts w:ascii="Times New Roman" w:hAnsi="Times New Roman"/>
          <w:color w:val="FF0000"/>
          <w:sz w:val="24"/>
          <w:szCs w:val="24"/>
        </w:rPr>
        <w:t xml:space="preserve">Nb: tryk på kommunen </w:t>
      </w:r>
      <w:r w:rsidR="00233C07" w:rsidRPr="000F66B5">
        <w:rPr>
          <w:rFonts w:ascii="Times New Roman" w:hAnsi="Times New Roman"/>
          <w:color w:val="FF0000"/>
          <w:sz w:val="24"/>
          <w:szCs w:val="24"/>
        </w:rPr>
        <w:t xml:space="preserve">så du </w:t>
      </w:r>
      <w:r w:rsidR="001A53C8">
        <w:rPr>
          <w:rFonts w:ascii="Times New Roman" w:hAnsi="Times New Roman"/>
          <w:color w:val="FF0000"/>
          <w:sz w:val="24"/>
          <w:szCs w:val="24"/>
        </w:rPr>
        <w:t>ser</w:t>
      </w:r>
      <w:r w:rsidR="00C84B2E">
        <w:rPr>
          <w:rFonts w:ascii="Times New Roman" w:hAnsi="Times New Roman"/>
          <w:color w:val="FF0000"/>
          <w:sz w:val="24"/>
          <w:szCs w:val="24"/>
        </w:rPr>
        <w:t xml:space="preserve"> </w:t>
      </w:r>
      <w:r w:rsidR="00233C07" w:rsidRPr="000F66B5">
        <w:rPr>
          <w:rFonts w:ascii="Times New Roman" w:hAnsi="Times New Roman"/>
          <w:color w:val="FF0000"/>
          <w:sz w:val="24"/>
          <w:szCs w:val="24"/>
        </w:rPr>
        <w:t>”udvikling over tid”. Gem et screenshot</w:t>
      </w:r>
      <w:r w:rsidR="000E0047" w:rsidRPr="000F66B5">
        <w:rPr>
          <w:rFonts w:ascii="Times New Roman" w:hAnsi="Times New Roman"/>
          <w:color w:val="FF0000"/>
          <w:sz w:val="24"/>
          <w:szCs w:val="24"/>
        </w:rPr>
        <w:t xml:space="preserve"> af indkomst over tid. Husk at notere hvilken kommune det drejer sig om!</w:t>
      </w:r>
    </w:p>
    <w:p w14:paraId="0F5B45F3" w14:textId="75B87E22" w:rsidR="000E0047" w:rsidRPr="000F66B5" w:rsidRDefault="0051500A" w:rsidP="000E0047">
      <w:pPr>
        <w:numPr>
          <w:ilvl w:val="1"/>
          <w:numId w:val="4"/>
        </w:numPr>
        <w:rPr>
          <w:rFonts w:ascii="Times New Roman" w:hAnsi="Times New Roman"/>
          <w:b/>
          <w:bCs/>
          <w:color w:val="FF0000"/>
          <w:sz w:val="24"/>
          <w:szCs w:val="24"/>
        </w:rPr>
      </w:pPr>
      <w:r w:rsidRPr="000E0047">
        <w:rPr>
          <w:rFonts w:ascii="Times New Roman" w:hAnsi="Times New Roman"/>
          <w:b/>
          <w:bCs/>
          <w:sz w:val="24"/>
          <w:szCs w:val="24"/>
        </w:rPr>
        <w:t>Hvilken kommune har den laveste indkomst?</w:t>
      </w:r>
      <w:r w:rsidR="000E0047" w:rsidRPr="000E0047">
        <w:rPr>
          <w:rFonts w:ascii="Times New Roman" w:hAnsi="Times New Roman"/>
          <w:b/>
          <w:bCs/>
          <w:sz w:val="24"/>
          <w:szCs w:val="24"/>
        </w:rPr>
        <w:t xml:space="preserve"> </w:t>
      </w:r>
      <w:r w:rsidR="000E0047" w:rsidRPr="000F66B5">
        <w:rPr>
          <w:rFonts w:ascii="Times New Roman" w:hAnsi="Times New Roman"/>
          <w:b/>
          <w:bCs/>
          <w:color w:val="FF0000"/>
          <w:sz w:val="24"/>
          <w:szCs w:val="24"/>
        </w:rPr>
        <w:t>-</w:t>
      </w:r>
      <w:r w:rsidR="000E0047" w:rsidRPr="000F66B5">
        <w:rPr>
          <w:rFonts w:ascii="Times New Roman" w:hAnsi="Times New Roman"/>
          <w:color w:val="FF0000"/>
          <w:sz w:val="24"/>
          <w:szCs w:val="24"/>
        </w:rPr>
        <w:t xml:space="preserve">Nb: tryk på kommunen så du </w:t>
      </w:r>
      <w:r w:rsidR="001A53C8">
        <w:rPr>
          <w:rFonts w:ascii="Times New Roman" w:hAnsi="Times New Roman"/>
          <w:color w:val="FF0000"/>
          <w:sz w:val="24"/>
          <w:szCs w:val="24"/>
        </w:rPr>
        <w:t xml:space="preserve">ser </w:t>
      </w:r>
      <w:r w:rsidR="000E0047" w:rsidRPr="000F66B5">
        <w:rPr>
          <w:rFonts w:ascii="Times New Roman" w:hAnsi="Times New Roman"/>
          <w:color w:val="FF0000"/>
          <w:sz w:val="24"/>
          <w:szCs w:val="24"/>
        </w:rPr>
        <w:t>”udvikling over tid”. Gem et screenshot af indkomst over tid. Husk at notere hvilken kommune det drejer sig om!</w:t>
      </w:r>
    </w:p>
    <w:p w14:paraId="4CE3FE52" w14:textId="0BC4022D" w:rsidR="004E5381" w:rsidRDefault="004E5381" w:rsidP="000E0047">
      <w:pPr>
        <w:numPr>
          <w:ilvl w:val="1"/>
          <w:numId w:val="4"/>
        </w:numPr>
        <w:rPr>
          <w:rFonts w:ascii="Times New Roman" w:hAnsi="Times New Roman"/>
          <w:b/>
          <w:bCs/>
          <w:sz w:val="24"/>
          <w:szCs w:val="24"/>
        </w:rPr>
      </w:pPr>
      <w:r w:rsidRPr="000E0047">
        <w:rPr>
          <w:rFonts w:ascii="Times New Roman" w:hAnsi="Times New Roman"/>
          <w:b/>
          <w:bCs/>
          <w:sz w:val="24"/>
          <w:szCs w:val="24"/>
        </w:rPr>
        <w:t>Hvad tror du forklaringen er</w:t>
      </w:r>
      <w:r w:rsidR="003F4749" w:rsidRPr="000E0047">
        <w:rPr>
          <w:rFonts w:ascii="Times New Roman" w:hAnsi="Times New Roman"/>
          <w:b/>
          <w:bCs/>
          <w:sz w:val="24"/>
          <w:szCs w:val="24"/>
        </w:rPr>
        <w:t xml:space="preserve"> på indkomstforskelle</w:t>
      </w:r>
      <w:r w:rsidR="000E0047">
        <w:rPr>
          <w:rFonts w:ascii="Times New Roman" w:hAnsi="Times New Roman"/>
          <w:b/>
          <w:bCs/>
          <w:sz w:val="24"/>
          <w:szCs w:val="24"/>
        </w:rPr>
        <w:t xml:space="preserve"> i kommunerne</w:t>
      </w:r>
      <w:r w:rsidRPr="000E0047">
        <w:rPr>
          <w:rFonts w:ascii="Times New Roman" w:hAnsi="Times New Roman"/>
          <w:b/>
          <w:bCs/>
          <w:sz w:val="24"/>
          <w:szCs w:val="24"/>
        </w:rPr>
        <w:t>?</w:t>
      </w:r>
      <w:r w:rsidR="002A4122" w:rsidRPr="000E0047">
        <w:rPr>
          <w:rFonts w:ascii="Times New Roman" w:hAnsi="Times New Roman"/>
          <w:b/>
          <w:bCs/>
          <w:sz w:val="24"/>
          <w:szCs w:val="24"/>
        </w:rPr>
        <w:t xml:space="preserve"> </w:t>
      </w:r>
    </w:p>
    <w:p w14:paraId="07F9B810" w14:textId="2A595DEF" w:rsidR="002D03ED" w:rsidRPr="002D03ED" w:rsidRDefault="004F1A8B" w:rsidP="00304211">
      <w:pPr>
        <w:numPr>
          <w:ilvl w:val="1"/>
          <w:numId w:val="4"/>
        </w:numPr>
        <w:rPr>
          <w:rFonts w:ascii="Times New Roman" w:hAnsi="Times New Roman"/>
          <w:b/>
          <w:sz w:val="24"/>
          <w:szCs w:val="24"/>
        </w:rPr>
      </w:pPr>
      <w:r w:rsidRPr="0064323F">
        <w:rPr>
          <w:rFonts w:ascii="Times New Roman" w:hAnsi="Times New Roman"/>
          <w:b/>
          <w:bCs/>
          <w:sz w:val="24"/>
          <w:szCs w:val="24"/>
        </w:rPr>
        <w:t xml:space="preserve">Hvordan er fordelingen mellem landsdele </w:t>
      </w:r>
      <w:r w:rsidR="00331A49">
        <w:rPr>
          <w:rFonts w:ascii="Times New Roman" w:hAnsi="Times New Roman"/>
          <w:b/>
          <w:bCs/>
          <w:sz w:val="24"/>
          <w:szCs w:val="24"/>
        </w:rPr>
        <w:t>(</w:t>
      </w:r>
      <w:r w:rsidRPr="0064323F">
        <w:rPr>
          <w:rFonts w:ascii="Times New Roman" w:hAnsi="Times New Roman"/>
          <w:b/>
          <w:bCs/>
          <w:sz w:val="24"/>
          <w:szCs w:val="24"/>
        </w:rPr>
        <w:t>– er nogle landsdele rigere</w:t>
      </w:r>
      <w:r w:rsidR="008B15EC">
        <w:rPr>
          <w:rFonts w:ascii="Times New Roman" w:hAnsi="Times New Roman"/>
          <w:b/>
          <w:bCs/>
          <w:sz w:val="24"/>
          <w:szCs w:val="24"/>
        </w:rPr>
        <w:t xml:space="preserve"> (</w:t>
      </w:r>
      <w:r w:rsidR="008B15EC" w:rsidRPr="008B15EC">
        <w:rPr>
          <w:rFonts w:ascii="Times New Roman" w:hAnsi="Times New Roman"/>
          <w:b/>
          <w:bCs/>
          <w:color w:val="002060"/>
          <w:sz w:val="24"/>
          <w:szCs w:val="24"/>
        </w:rPr>
        <w:t>Mørkeblå</w:t>
      </w:r>
      <w:r w:rsidR="00B63F0E">
        <w:rPr>
          <w:rFonts w:ascii="Times New Roman" w:hAnsi="Times New Roman"/>
          <w:b/>
          <w:bCs/>
          <w:color w:val="002060"/>
          <w:sz w:val="24"/>
          <w:szCs w:val="24"/>
        </w:rPr>
        <w:t>)</w:t>
      </w:r>
      <w:r w:rsidRPr="0064323F">
        <w:rPr>
          <w:rFonts w:ascii="Times New Roman" w:hAnsi="Times New Roman"/>
          <w:b/>
          <w:bCs/>
          <w:sz w:val="24"/>
          <w:szCs w:val="24"/>
        </w:rPr>
        <w:t xml:space="preserve"> end andre</w:t>
      </w:r>
      <w:r w:rsidR="008B15EC">
        <w:rPr>
          <w:rFonts w:ascii="Times New Roman" w:hAnsi="Times New Roman"/>
          <w:b/>
          <w:bCs/>
          <w:sz w:val="24"/>
          <w:szCs w:val="24"/>
        </w:rPr>
        <w:t xml:space="preserve"> (</w:t>
      </w:r>
      <w:r w:rsidR="008B15EC" w:rsidRPr="00ED555D">
        <w:rPr>
          <w:rFonts w:ascii="Times New Roman" w:hAnsi="Times New Roman"/>
          <w:b/>
          <w:bCs/>
          <w:color w:val="8EAADB" w:themeColor="accent1" w:themeTint="99"/>
          <w:sz w:val="24"/>
          <w:szCs w:val="24"/>
        </w:rPr>
        <w:t>lyseblå</w:t>
      </w:r>
      <w:r w:rsidR="008B15EC">
        <w:rPr>
          <w:rFonts w:ascii="Times New Roman" w:hAnsi="Times New Roman"/>
          <w:b/>
          <w:bCs/>
          <w:sz w:val="24"/>
          <w:szCs w:val="24"/>
        </w:rPr>
        <w:t>)</w:t>
      </w:r>
      <w:r w:rsidR="00B63F0E">
        <w:rPr>
          <w:rFonts w:ascii="Times New Roman" w:hAnsi="Times New Roman"/>
          <w:b/>
          <w:bCs/>
          <w:sz w:val="24"/>
          <w:szCs w:val="24"/>
        </w:rPr>
        <w:t>)</w:t>
      </w:r>
      <w:r w:rsidRPr="0064323F">
        <w:rPr>
          <w:rFonts w:ascii="Times New Roman" w:hAnsi="Times New Roman"/>
          <w:b/>
          <w:bCs/>
          <w:sz w:val="24"/>
          <w:szCs w:val="24"/>
        </w:rPr>
        <w:t xml:space="preserve">? </w:t>
      </w:r>
    </w:p>
    <w:p w14:paraId="545404D7" w14:textId="1E89E792" w:rsidR="002D03ED" w:rsidRPr="002D03ED" w:rsidRDefault="002D03ED" w:rsidP="002D03ED">
      <w:pPr>
        <w:numPr>
          <w:ilvl w:val="2"/>
          <w:numId w:val="4"/>
        </w:numPr>
        <w:rPr>
          <w:rFonts w:ascii="Times New Roman" w:hAnsi="Times New Roman"/>
          <w:b/>
          <w:sz w:val="24"/>
          <w:szCs w:val="24"/>
        </w:rPr>
      </w:pPr>
      <w:r>
        <w:rPr>
          <w:rFonts w:ascii="Times New Roman" w:hAnsi="Times New Roman"/>
          <w:b/>
          <w:bCs/>
          <w:sz w:val="24"/>
          <w:szCs w:val="24"/>
        </w:rPr>
        <w:t xml:space="preserve">fx Jylland, Fyn og Sjælland: </w:t>
      </w:r>
    </w:p>
    <w:p w14:paraId="410E0C03" w14:textId="593AA614" w:rsidR="00BB55F3" w:rsidRDefault="002D03ED" w:rsidP="00BB55F3">
      <w:pPr>
        <w:numPr>
          <w:ilvl w:val="2"/>
          <w:numId w:val="4"/>
        </w:numPr>
        <w:rPr>
          <w:rFonts w:ascii="Times New Roman" w:hAnsi="Times New Roman"/>
          <w:b/>
          <w:sz w:val="24"/>
          <w:szCs w:val="24"/>
        </w:rPr>
      </w:pPr>
      <w:r>
        <w:rPr>
          <w:rFonts w:ascii="Times New Roman" w:hAnsi="Times New Roman"/>
          <w:b/>
          <w:bCs/>
          <w:sz w:val="24"/>
          <w:szCs w:val="24"/>
        </w:rPr>
        <w:t>Nordsjælland og Sønderjylland:</w:t>
      </w:r>
    </w:p>
    <w:p w14:paraId="63B4EA34" w14:textId="77777777" w:rsidR="00BB55F3" w:rsidRPr="00B63F0E" w:rsidRDefault="00BB55F3" w:rsidP="00BB55F3">
      <w:pPr>
        <w:rPr>
          <w:rFonts w:ascii="Times New Roman" w:hAnsi="Times New Roman"/>
          <w:b/>
          <w:sz w:val="24"/>
          <w:szCs w:val="24"/>
        </w:rPr>
      </w:pPr>
    </w:p>
    <w:p w14:paraId="139E1B83" w14:textId="6FB1032B" w:rsidR="006724A9" w:rsidRDefault="00363CA5">
      <w:pPr>
        <w:rPr>
          <w:rFonts w:ascii="Times New Roman" w:hAnsi="Times New Roman"/>
          <w:b/>
          <w:sz w:val="24"/>
          <w:szCs w:val="24"/>
        </w:rPr>
      </w:pPr>
      <w:r w:rsidRPr="006724A9">
        <w:rPr>
          <w:rFonts w:ascii="Times New Roman" w:hAnsi="Times New Roman"/>
          <w:b/>
          <w:sz w:val="24"/>
          <w:szCs w:val="24"/>
        </w:rPr>
        <w:t>Har alle danskere samme levevilkår?</w:t>
      </w:r>
      <w:r w:rsidR="3C128D40" w:rsidRPr="006724A9">
        <w:rPr>
          <w:rFonts w:ascii="Times New Roman" w:hAnsi="Times New Roman"/>
          <w:b/>
          <w:sz w:val="24"/>
          <w:szCs w:val="24"/>
        </w:rPr>
        <w:t xml:space="preserve"> Hvad tror du er årsagen?</w:t>
      </w:r>
    </w:p>
    <w:p w14:paraId="0AA5AC8E" w14:textId="77777777" w:rsidR="006724A9" w:rsidRDefault="006724A9">
      <w:pPr>
        <w:rPr>
          <w:rFonts w:ascii="Times New Roman" w:hAnsi="Times New Roman"/>
          <w:b/>
          <w:sz w:val="24"/>
          <w:szCs w:val="24"/>
        </w:rPr>
      </w:pPr>
    </w:p>
    <w:p w14:paraId="5B416F86" w14:textId="77777777" w:rsidR="006724A9" w:rsidRDefault="006724A9">
      <w:pPr>
        <w:rPr>
          <w:rFonts w:ascii="Times New Roman" w:hAnsi="Times New Roman"/>
          <w:b/>
          <w:sz w:val="24"/>
          <w:szCs w:val="24"/>
        </w:rPr>
      </w:pPr>
    </w:p>
    <w:p w14:paraId="687683BE" w14:textId="77777777" w:rsidR="00125DDA" w:rsidRDefault="00125DDA">
      <w:pPr>
        <w:rPr>
          <w:rFonts w:ascii="Times New Roman" w:hAnsi="Times New Roman"/>
          <w:b/>
          <w:sz w:val="24"/>
          <w:szCs w:val="24"/>
        </w:rPr>
      </w:pPr>
    </w:p>
    <w:p w14:paraId="58E9FC01" w14:textId="13B41F5D" w:rsidR="00E80D6E" w:rsidRDefault="003B1D9A" w:rsidP="00E80D6E">
      <w:pPr>
        <w:rPr>
          <w:b/>
          <w:sz w:val="32"/>
          <w:szCs w:val="32"/>
        </w:rPr>
      </w:pPr>
      <w:r>
        <w:rPr>
          <w:b/>
          <w:sz w:val="32"/>
          <w:szCs w:val="32"/>
        </w:rPr>
        <w:t xml:space="preserve">Del 2: </w:t>
      </w:r>
      <w:r w:rsidR="00363CA5">
        <w:rPr>
          <w:b/>
          <w:sz w:val="32"/>
          <w:szCs w:val="32"/>
        </w:rPr>
        <w:t>Har alle danskere samme livsstil</w:t>
      </w:r>
      <w:r w:rsidR="00E80D6E" w:rsidRPr="00365959">
        <w:rPr>
          <w:b/>
          <w:sz w:val="32"/>
          <w:szCs w:val="32"/>
        </w:rPr>
        <w:t>?</w:t>
      </w:r>
      <w:r w:rsidR="00E80D6E">
        <w:rPr>
          <w:b/>
          <w:sz w:val="32"/>
          <w:szCs w:val="32"/>
        </w:rPr>
        <w:t xml:space="preserve"> </w:t>
      </w:r>
    </w:p>
    <w:p w14:paraId="72C97371" w14:textId="16DCB275" w:rsidR="00EA7703" w:rsidRPr="00EA7703" w:rsidRDefault="00FB769D" w:rsidP="00EA7703">
      <w:pPr>
        <w:pStyle w:val="Pa1"/>
        <w:rPr>
          <w:rStyle w:val="A3"/>
          <w:rFonts w:ascii="Calibri" w:hAnsi="Calibri"/>
        </w:rPr>
      </w:pPr>
      <w:r w:rsidRPr="00FB769D">
        <w:rPr>
          <w:rFonts w:ascii="Calibri" w:hAnsi="Calibri" w:cs="ScalaOT"/>
          <w:color w:val="000000"/>
          <w:sz w:val="23"/>
          <w:szCs w:val="23"/>
        </w:rPr>
        <w:t>Som socialrådgiver er det vigtigt ikke kun at forstå de enkelte borgeres udfordringer, men også de større mønstre i befolkningen. Livsstil handler om de valg og vaner, vi mennesker har i hverdagen – fx hvor meget vi bevæger os, hvad vi spiser, om vi ryger, og hvor meget alkohol vi drikker. Disse vaner har stor betydning for sundhed, trivsel og risikoen for at udvikle livsstilssygdomme som diabetes, hjertekarsygdomme eller KOL.</w:t>
      </w:r>
    </w:p>
    <w:p w14:paraId="0E6B82D0" w14:textId="77777777" w:rsidR="00EA7703" w:rsidRPr="00EA7703" w:rsidRDefault="00EA7703" w:rsidP="00EA7703">
      <w:pPr>
        <w:pStyle w:val="Pa2"/>
        <w:rPr>
          <w:rStyle w:val="A3"/>
          <w:rFonts w:ascii="Calibri" w:hAnsi="Calibri"/>
        </w:rPr>
      </w:pPr>
    </w:p>
    <w:p w14:paraId="24B6248C" w14:textId="707307AF" w:rsidR="002121F4" w:rsidRPr="002121F4" w:rsidRDefault="00EA7703" w:rsidP="002121F4">
      <w:pPr>
        <w:pStyle w:val="Pa2"/>
        <w:rPr>
          <w:rFonts w:ascii="Calibri" w:hAnsi="Calibri" w:cs="ScalaOT"/>
          <w:color w:val="000000"/>
          <w:sz w:val="23"/>
          <w:szCs w:val="23"/>
        </w:rPr>
      </w:pPr>
      <w:r w:rsidRPr="00EA7703">
        <w:rPr>
          <w:rStyle w:val="A3"/>
          <w:rFonts w:ascii="Calibri" w:hAnsi="Calibri"/>
        </w:rPr>
        <w:t xml:space="preserve">Vi vil se nærmere på </w:t>
      </w:r>
      <w:r w:rsidRPr="004D0CEA">
        <w:rPr>
          <w:rStyle w:val="A3"/>
          <w:rFonts w:ascii="Calibri" w:hAnsi="Calibri"/>
          <w:b/>
          <w:sz w:val="28"/>
        </w:rPr>
        <w:t>KRAM-faktorerne</w:t>
      </w:r>
      <w:r w:rsidRPr="004D0CEA">
        <w:rPr>
          <w:rStyle w:val="A3"/>
          <w:rFonts w:ascii="Calibri" w:hAnsi="Calibri"/>
          <w:sz w:val="28"/>
        </w:rPr>
        <w:t xml:space="preserve"> </w:t>
      </w:r>
      <w:r w:rsidRPr="00EA7703">
        <w:rPr>
          <w:rStyle w:val="A3"/>
          <w:rFonts w:ascii="Calibri" w:hAnsi="Calibri"/>
        </w:rPr>
        <w:t>(</w:t>
      </w:r>
      <w:r w:rsidRPr="00EA7703">
        <w:rPr>
          <w:rStyle w:val="A3"/>
          <w:rFonts w:ascii="Calibri" w:hAnsi="Calibri"/>
          <w:b/>
        </w:rPr>
        <w:t>K</w:t>
      </w:r>
      <w:r w:rsidRPr="00EA7703">
        <w:rPr>
          <w:rStyle w:val="A3"/>
          <w:rFonts w:ascii="Calibri" w:hAnsi="Calibri"/>
        </w:rPr>
        <w:t xml:space="preserve">ost, </w:t>
      </w:r>
      <w:r w:rsidRPr="00EA7703">
        <w:rPr>
          <w:rStyle w:val="A3"/>
          <w:rFonts w:ascii="Calibri" w:hAnsi="Calibri"/>
          <w:b/>
        </w:rPr>
        <w:t>R</w:t>
      </w:r>
      <w:r w:rsidRPr="00EA7703">
        <w:rPr>
          <w:rStyle w:val="A3"/>
          <w:rFonts w:ascii="Calibri" w:hAnsi="Calibri"/>
        </w:rPr>
        <w:t xml:space="preserve">ygning, </w:t>
      </w:r>
      <w:r w:rsidRPr="00EA7703">
        <w:rPr>
          <w:rStyle w:val="A3"/>
          <w:rFonts w:ascii="Calibri" w:hAnsi="Calibri"/>
          <w:b/>
        </w:rPr>
        <w:t>A</w:t>
      </w:r>
      <w:r w:rsidRPr="00EA7703">
        <w:rPr>
          <w:rStyle w:val="A3"/>
          <w:rFonts w:ascii="Calibri" w:hAnsi="Calibri"/>
        </w:rPr>
        <w:t xml:space="preserve">lkohol og </w:t>
      </w:r>
      <w:r w:rsidRPr="00EA7703">
        <w:rPr>
          <w:rStyle w:val="A3"/>
          <w:rFonts w:ascii="Calibri" w:hAnsi="Calibri"/>
          <w:b/>
        </w:rPr>
        <w:t>M</w:t>
      </w:r>
      <w:r w:rsidRPr="00EA7703">
        <w:rPr>
          <w:rStyle w:val="A3"/>
          <w:rFonts w:ascii="Calibri" w:hAnsi="Calibri"/>
        </w:rPr>
        <w:t>otion)</w:t>
      </w:r>
      <w:r w:rsidR="002121F4">
        <w:rPr>
          <w:rStyle w:val="A3"/>
          <w:rFonts w:ascii="Calibri" w:hAnsi="Calibri"/>
        </w:rPr>
        <w:t>.</w:t>
      </w:r>
      <w:r w:rsidR="002121F4">
        <w:rPr>
          <w:rStyle w:val="A3"/>
          <w:rFonts w:ascii="Calibri" w:hAnsi="Calibri"/>
        </w:rPr>
        <w:br/>
      </w:r>
      <w:r w:rsidRPr="00EA7703">
        <w:rPr>
          <w:rStyle w:val="A3"/>
          <w:rFonts w:ascii="Calibri" w:hAnsi="Calibri"/>
        </w:rPr>
        <w:t xml:space="preserve"> </w:t>
      </w:r>
    </w:p>
    <w:p w14:paraId="38F5CF21" w14:textId="77777777" w:rsidR="002121F4" w:rsidRPr="002121F4" w:rsidRDefault="002121F4" w:rsidP="002121F4">
      <w:pPr>
        <w:pStyle w:val="Pa6"/>
        <w:rPr>
          <w:rFonts w:cs="ScalaOT"/>
          <w:color w:val="000000"/>
          <w:sz w:val="23"/>
          <w:szCs w:val="23"/>
        </w:rPr>
      </w:pPr>
      <w:r w:rsidRPr="002121F4">
        <w:rPr>
          <w:rFonts w:cs="ScalaOT"/>
          <w:color w:val="000000"/>
          <w:sz w:val="23"/>
          <w:szCs w:val="23"/>
        </w:rPr>
        <w:t>Kortene viser variationer i livsstil på tværs af landet. Din opgave er at analysere mønstre, finde mulige forklaringer og se på, hvordan livsstil hænger sammen med de levevilkår, du allerede har undersøgt.</w:t>
      </w:r>
    </w:p>
    <w:p w14:paraId="4917FCF4" w14:textId="77777777" w:rsidR="002121F4" w:rsidRDefault="002121F4" w:rsidP="002121F4">
      <w:pPr>
        <w:pStyle w:val="Pa6"/>
        <w:rPr>
          <w:rFonts w:cs="ScalaOT"/>
          <w:color w:val="000000"/>
          <w:sz w:val="23"/>
          <w:szCs w:val="23"/>
        </w:rPr>
      </w:pPr>
      <w:r w:rsidRPr="002121F4">
        <w:rPr>
          <w:rFonts w:cs="ScalaOT"/>
          <w:color w:val="000000"/>
          <w:sz w:val="23"/>
          <w:szCs w:val="23"/>
        </w:rPr>
        <w:t xml:space="preserve">Du skal især rette blikket mod </w:t>
      </w:r>
      <w:r w:rsidRPr="002121F4">
        <w:rPr>
          <w:rFonts w:cs="ScalaOT"/>
          <w:b/>
          <w:bCs/>
          <w:color w:val="000000"/>
          <w:sz w:val="23"/>
          <w:szCs w:val="23"/>
        </w:rPr>
        <w:t>Egedal, Lolland og Gentofte kommuner</w:t>
      </w:r>
      <w:r w:rsidRPr="002121F4">
        <w:rPr>
          <w:rFonts w:cs="ScalaOT"/>
          <w:color w:val="000000"/>
          <w:sz w:val="23"/>
          <w:szCs w:val="23"/>
        </w:rPr>
        <w:t>, så du kan sammenligne, hvordan livsstilsforskelle måske afspejler samme slags sociale forskelle, som du fandt i indkomst, sundhed og arbejdsløshed.</w:t>
      </w:r>
    </w:p>
    <w:p w14:paraId="69FA0454" w14:textId="77777777" w:rsidR="00CA68A7" w:rsidRDefault="00CA68A7" w:rsidP="00CA68A7"/>
    <w:p w14:paraId="7D0AE087" w14:textId="77777777" w:rsidR="00D406DC" w:rsidRDefault="00CA68A7" w:rsidP="00D406DC">
      <w:pPr>
        <w:rPr>
          <w:b/>
          <w:bCs/>
        </w:rPr>
      </w:pPr>
      <w:r w:rsidRPr="00CA68A7">
        <w:rPr>
          <w:b/>
          <w:bCs/>
        </w:rPr>
        <w:t>1. Kost og indkomst</w:t>
      </w:r>
    </w:p>
    <w:p w14:paraId="32651297" w14:textId="77777777" w:rsidR="00D406DC" w:rsidRDefault="00CA68A7" w:rsidP="00D406DC">
      <w:r w:rsidRPr="00CA68A7">
        <w:t>Når du sammenligner kortet over usundt kostmønster med det tidligere kort over indkomst:</w:t>
      </w:r>
    </w:p>
    <w:p w14:paraId="142D6514" w14:textId="22034B89" w:rsidR="00D406DC" w:rsidRDefault="00CA68A7" w:rsidP="00D406DC">
      <w:r w:rsidRPr="00CA68A7">
        <w:t>Hvordan hænger andelen af borgere med usundt kostmønster sammen med kommunernes indkomstniveau?</w:t>
      </w:r>
    </w:p>
    <w:p w14:paraId="4FDF84AF" w14:textId="64852BD7" w:rsidR="00CA68A7" w:rsidRPr="00CA68A7" w:rsidRDefault="00CA68A7" w:rsidP="00CA68A7">
      <w:r w:rsidRPr="00CA68A7">
        <w:t xml:space="preserve">Hvordan placerer Egedal sig i forhold til </w:t>
      </w:r>
      <w:r w:rsidR="00BB05B7">
        <w:t>fx Gentofte og Lolland</w:t>
      </w:r>
      <w:r w:rsidRPr="00CA68A7">
        <w:t>?</w:t>
      </w:r>
    </w:p>
    <w:p w14:paraId="7F2F7B5A" w14:textId="41E24F26" w:rsidR="00CA68A7" w:rsidRPr="00CA68A7" w:rsidRDefault="00EF40FC" w:rsidP="00CA68A7">
      <w:pPr>
        <w:rPr>
          <w:b/>
          <w:bCs/>
        </w:rPr>
      </w:pPr>
      <w:r>
        <w:rPr>
          <w:b/>
          <w:bCs/>
        </w:rPr>
        <w:t>2</w:t>
      </w:r>
      <w:r w:rsidR="00CA68A7" w:rsidRPr="00CA68A7">
        <w:rPr>
          <w:b/>
          <w:bCs/>
        </w:rPr>
        <w:t>. Alkohol og velstand</w:t>
      </w:r>
    </w:p>
    <w:p w14:paraId="0FDA0171" w14:textId="77777777" w:rsidR="00BB05B7" w:rsidRDefault="00CA68A7" w:rsidP="00CA68A7">
      <w:r w:rsidRPr="00CA68A7">
        <w:t>Kortet viser, at Gentofte har den højeste andel med stort alkoholforbrug (25 %).</w:t>
      </w:r>
    </w:p>
    <w:p w14:paraId="7E7F823C" w14:textId="77777777" w:rsidR="00BB05B7" w:rsidRDefault="00CA68A7" w:rsidP="00CA68A7">
      <w:r w:rsidRPr="00CA68A7">
        <w:t>Hvordan kan det forklares, når Gentofte samtidig er en af landets rigeste kommuner?</w:t>
      </w:r>
    </w:p>
    <w:p w14:paraId="12A2F8FD" w14:textId="5CC74A95" w:rsidR="00CA68A7" w:rsidRPr="00CA68A7" w:rsidRDefault="00BB05B7" w:rsidP="00CA68A7">
      <w:r>
        <w:t>Hvordan placerer Egedal og Lolland sig i forhold til Gentofte?</w:t>
      </w:r>
    </w:p>
    <w:p w14:paraId="1136CB31" w14:textId="4937336B" w:rsidR="00CA68A7" w:rsidRPr="00CA68A7" w:rsidRDefault="00EF40FC" w:rsidP="00CA68A7">
      <w:pPr>
        <w:rPr>
          <w:b/>
          <w:bCs/>
        </w:rPr>
      </w:pPr>
      <w:r>
        <w:rPr>
          <w:b/>
          <w:bCs/>
        </w:rPr>
        <w:t>3</w:t>
      </w:r>
      <w:r w:rsidR="00CA68A7" w:rsidRPr="00CA68A7">
        <w:rPr>
          <w:b/>
          <w:bCs/>
        </w:rPr>
        <w:t>. Sammenlign alle fire KRAM-faktorer for de tre kommuner</w:t>
      </w:r>
    </w:p>
    <w:p w14:paraId="2DAA05F8" w14:textId="77777777" w:rsidR="0020705F" w:rsidRDefault="00CA68A7" w:rsidP="00CA68A7">
      <w:r w:rsidRPr="00CA68A7">
        <w:t>Hvilke af de tre kommuner har de mest “sunde” mønstre på tværs af KRAM-kortene?</w:t>
      </w:r>
    </w:p>
    <w:p w14:paraId="28EA1665" w14:textId="227C1D9B" w:rsidR="00EE5FA4" w:rsidRDefault="00CA68A7" w:rsidP="00CA68A7">
      <w:r w:rsidRPr="00CA68A7">
        <w:t>Hvilke faktorer trækker dem op eller ned?</w:t>
      </w:r>
    </w:p>
    <w:p w14:paraId="5B9A6CC9" w14:textId="423DFB14" w:rsidR="00CA68A7" w:rsidRPr="00CA68A7" w:rsidRDefault="00BB05B7" w:rsidP="00CA68A7">
      <w:pPr>
        <w:rPr>
          <w:b/>
          <w:bCs/>
        </w:rPr>
      </w:pPr>
      <w:r>
        <w:rPr>
          <w:b/>
          <w:bCs/>
        </w:rPr>
        <w:t>4</w:t>
      </w:r>
      <w:r w:rsidR="00CA68A7" w:rsidRPr="00CA68A7">
        <w:rPr>
          <w:b/>
          <w:bCs/>
        </w:rPr>
        <w:t>. Regionale mønstre</w:t>
      </w:r>
    </w:p>
    <w:p w14:paraId="751948B5" w14:textId="419F81B3" w:rsidR="00BA6AD8" w:rsidRDefault="00CA68A7" w:rsidP="00CA68A7">
      <w:r w:rsidRPr="00CA68A7">
        <w:t xml:space="preserve">På tværs af alle fire </w:t>
      </w:r>
      <w:r w:rsidR="00B115E1">
        <w:t>KRAM-</w:t>
      </w:r>
      <w:r w:rsidRPr="00CA68A7">
        <w:t>kort – kost, motion, rygning og alkohol – hvad ser du som tydelige geografiske mønstre?</w:t>
      </w:r>
      <w:r w:rsidRPr="00CA68A7">
        <w:br/>
        <w:t>Er der forskel på Østdanmark/Vestdanmark?</w:t>
      </w:r>
      <w:r w:rsidRPr="00CA68A7">
        <w:br/>
        <w:t>Hvordan placerer jeres tre udvalgte kommuner sig i forhold til disse landsdele?</w:t>
      </w:r>
    </w:p>
    <w:p w14:paraId="53FE257C" w14:textId="77777777" w:rsidR="00125DDA" w:rsidRDefault="00125DDA" w:rsidP="00CA68A7">
      <w:pPr>
        <w:rPr>
          <w:b/>
          <w:bCs/>
        </w:rPr>
      </w:pPr>
    </w:p>
    <w:p w14:paraId="26A8F304" w14:textId="796C8A2F" w:rsidR="00BA546C" w:rsidRPr="00125DDA" w:rsidRDefault="00BA546C" w:rsidP="00CA68A7">
      <w:pPr>
        <w:rPr>
          <w:b/>
          <w:bCs/>
        </w:rPr>
      </w:pPr>
      <w:r w:rsidRPr="00125DDA">
        <w:rPr>
          <w:b/>
          <w:bCs/>
        </w:rPr>
        <w:t>5. Ensomhed</w:t>
      </w:r>
    </w:p>
    <w:p w14:paraId="4B4402E0" w14:textId="464A5706" w:rsidR="00BA6AD8" w:rsidRDefault="00125DDA" w:rsidP="00CA68A7">
      <w:r>
        <w:t>Er der sammenhæng mellem det i har lært om indkomst og KRAM-faktorer og så det sidste kort om ensomhed?</w:t>
      </w:r>
    </w:p>
    <w:p w14:paraId="05F7AE5C" w14:textId="0E84387E" w:rsidR="00125DDA" w:rsidRDefault="00125DDA" w:rsidP="00CA68A7"/>
    <w:p w14:paraId="2BA7CF9D" w14:textId="77777777" w:rsidR="00125DDA" w:rsidRDefault="00125DDA" w:rsidP="00CA68A7"/>
    <w:p w14:paraId="7523791E" w14:textId="77777777" w:rsidR="00125DDA" w:rsidRDefault="00125DDA" w:rsidP="00CA68A7"/>
    <w:p w14:paraId="79F9153D" w14:textId="77777777" w:rsidR="00125DDA" w:rsidRDefault="00125DDA" w:rsidP="00CA68A7"/>
    <w:p w14:paraId="60939E1B" w14:textId="77777777" w:rsidR="00125DDA" w:rsidRDefault="00125DDA" w:rsidP="00CA68A7"/>
    <w:p w14:paraId="2071DEDD" w14:textId="77777777" w:rsidR="00BA6AD8" w:rsidRDefault="00BA6AD8" w:rsidP="00BA6AD8">
      <w:pPr>
        <w:rPr>
          <w:b/>
          <w:sz w:val="32"/>
          <w:szCs w:val="32"/>
        </w:rPr>
      </w:pPr>
      <w:r>
        <w:rPr>
          <w:b/>
          <w:sz w:val="32"/>
          <w:szCs w:val="32"/>
        </w:rPr>
        <w:t>Del 3: Hvad koster det for samfundet?</w:t>
      </w:r>
    </w:p>
    <w:p w14:paraId="727B24BD" w14:textId="77777777" w:rsidR="00BA546C" w:rsidRDefault="00EF40FC" w:rsidP="00BA6AD8">
      <w:r w:rsidRPr="00CA68A7">
        <w:t>Hvilke</w:t>
      </w:r>
      <w:r>
        <w:t>n</w:t>
      </w:r>
      <w:r w:rsidRPr="00CA68A7">
        <w:t xml:space="preserve"> af de tre kommuner vil du forvente bruger flest sundhedsudgifter pr. borger baseret på KRAM-resultaterne?</w:t>
      </w:r>
    </w:p>
    <w:p w14:paraId="3D96B5B4" w14:textId="39A10CF7" w:rsidR="00C456B4" w:rsidRDefault="00EF40FC" w:rsidP="00BA6AD8">
      <w:r w:rsidRPr="00CA68A7">
        <w:t xml:space="preserve">Hvilken kommune </w:t>
      </w:r>
      <w:r>
        <w:t>er der mest arbejde til socialrådgivere på baggrund af den viden du nu har skabt?</w:t>
      </w:r>
    </w:p>
    <w:p w14:paraId="535074D1" w14:textId="773688C0" w:rsidR="00125DDA" w:rsidRDefault="00125DDA" w:rsidP="00BA6AD8">
      <w:r>
        <w:t>Hvad har overrasket dig?</w:t>
      </w:r>
    </w:p>
    <w:p w14:paraId="01BAB10C" w14:textId="0E2DE1D2" w:rsidR="00125DDA" w:rsidRDefault="00125DDA" w:rsidP="00BA6AD8">
      <w:r>
        <w:t>Hvad lever op til dine forventninger (eller fordomme)?</w:t>
      </w:r>
    </w:p>
    <w:p w14:paraId="67FFA147" w14:textId="77777777" w:rsidR="00125DDA" w:rsidRPr="00EF40FC" w:rsidRDefault="00125DDA" w:rsidP="00BA6AD8"/>
    <w:p w14:paraId="0F301113" w14:textId="0D66DB01" w:rsidR="00BA6AD8" w:rsidRDefault="00C456B4" w:rsidP="00BA6AD8">
      <w:pPr>
        <w:rPr>
          <w:b/>
          <w:bCs/>
        </w:rPr>
      </w:pPr>
      <w:r>
        <w:rPr>
          <w:b/>
          <w:bCs/>
        </w:rPr>
        <w:t>5</w:t>
      </w:r>
      <w:r w:rsidR="00BA6AD8" w:rsidRPr="00CA68A7">
        <w:rPr>
          <w:b/>
          <w:bCs/>
        </w:rPr>
        <w:t xml:space="preserve">. </w:t>
      </w:r>
      <w:r w:rsidR="00BA6AD8">
        <w:rPr>
          <w:b/>
          <w:bCs/>
        </w:rPr>
        <w:t xml:space="preserve">Kig </w:t>
      </w:r>
      <w:r w:rsidR="00EF40FC">
        <w:rPr>
          <w:b/>
          <w:bCs/>
        </w:rPr>
        <w:t>nu</w:t>
      </w:r>
      <w:r w:rsidR="00BA6AD8">
        <w:rPr>
          <w:b/>
          <w:bCs/>
        </w:rPr>
        <w:t xml:space="preserve"> på kortet over samfundets udgifter til sundhedsområdet </w:t>
      </w:r>
      <w:r w:rsidR="00EF40FC">
        <w:rPr>
          <w:b/>
          <w:bCs/>
        </w:rPr>
        <w:t>nedenunder</w:t>
      </w:r>
      <w:r w:rsidR="00BA6AD8">
        <w:rPr>
          <w:b/>
          <w:bCs/>
        </w:rPr>
        <w:t xml:space="preserve"> i de forskellige kommuner:</w:t>
      </w:r>
    </w:p>
    <w:p w14:paraId="1C42AB9F" w14:textId="3F8C8CE7" w:rsidR="00BA6AD8" w:rsidRDefault="00BA6AD8" w:rsidP="00CA68A7">
      <w:r>
        <w:t>Er der sammenhæng mellem KRAM-faktorerne og sundhedsudgifter?</w:t>
      </w:r>
    </w:p>
    <w:p w14:paraId="56B4C88C" w14:textId="6B63E05A" w:rsidR="002E453F" w:rsidRDefault="002E453F" w:rsidP="00BA546C">
      <w:pPr>
        <w:ind w:firstLine="1304"/>
      </w:pPr>
      <w:r>
        <w:t>Hvilke KRAM-faktorer hænger mest sammen med sundhedsudgifter?</w:t>
      </w:r>
    </w:p>
    <w:p w14:paraId="4AFAB680" w14:textId="50A37C68" w:rsidR="00BA6AD8" w:rsidRDefault="000978A0" w:rsidP="00CA68A7">
      <w:r w:rsidRPr="000978A0">
        <w:lastRenderedPageBreak/>
        <w:drawing>
          <wp:inline distT="0" distB="0" distL="0" distR="0" wp14:anchorId="39E6F7B9" wp14:editId="6CBA4919">
            <wp:extent cx="5905804" cy="5588287"/>
            <wp:effectExtent l="0" t="0" r="0" b="0"/>
            <wp:docPr id="1235594052"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594052" name=""/>
                    <pic:cNvPicPr/>
                  </pic:nvPicPr>
                  <pic:blipFill>
                    <a:blip r:embed="rId12"/>
                    <a:stretch>
                      <a:fillRect/>
                    </a:stretch>
                  </pic:blipFill>
                  <pic:spPr>
                    <a:xfrm>
                      <a:off x="0" y="0"/>
                      <a:ext cx="5905804" cy="5588287"/>
                    </a:xfrm>
                    <a:prstGeom prst="rect">
                      <a:avLst/>
                    </a:prstGeom>
                  </pic:spPr>
                </pic:pic>
              </a:graphicData>
            </a:graphic>
          </wp:inline>
        </w:drawing>
      </w:r>
    </w:p>
    <w:p w14:paraId="30DD6726" w14:textId="77777777" w:rsidR="00BA6AD8" w:rsidRDefault="00BA6AD8" w:rsidP="00CA68A7"/>
    <w:p w14:paraId="65BCB7E5" w14:textId="77777777" w:rsidR="00BA6AD8" w:rsidRPr="00CA68A7" w:rsidRDefault="00BA6AD8" w:rsidP="00CA68A7"/>
    <w:p w14:paraId="3C93A7A4" w14:textId="54FAE784" w:rsidR="00BB05B7" w:rsidRPr="00BB05B7" w:rsidRDefault="00BB05B7" w:rsidP="00CA68A7">
      <w:pPr>
        <w:rPr>
          <w:b/>
          <w:bCs/>
        </w:rPr>
      </w:pPr>
      <w:r w:rsidRPr="00BB05B7">
        <w:rPr>
          <w:b/>
          <w:bCs/>
        </w:rPr>
        <w:t xml:space="preserve">Ekstra læsning </w:t>
      </w:r>
      <w:r w:rsidRPr="00BB05B7">
        <w:rPr>
          <mc:AlternateContent>
            <mc:Choice Requires="w16se"/>
            <mc:Fallback>
              <w:rFonts w:ascii="Segoe UI Emoji" w:eastAsia="Segoe UI Emoji" w:hAnsi="Segoe UI Emoji" w:cs="Segoe UI Emoji"/>
            </mc:Fallback>
          </mc:AlternateContent>
          <w:b/>
          <w:bCs/>
        </w:rPr>
        <mc:AlternateContent>
          <mc:Choice Requires="w16se">
            <w16se:symEx w16se:font="Segoe UI Emoji" w16se:char="1F60A"/>
          </mc:Choice>
          <mc:Fallback>
            <w:t>😊</w:t>
          </mc:Fallback>
        </mc:AlternateContent>
      </w:r>
    </w:p>
    <w:p w14:paraId="60A10984" w14:textId="77777777" w:rsidR="004D0CEA" w:rsidRDefault="004D0CEA" w:rsidP="004D0CEA">
      <w:pPr>
        <w:spacing w:before="100" w:beforeAutospacing="1" w:after="100" w:afterAutospacing="1" w:line="240" w:lineRule="auto"/>
        <w:rPr>
          <w:rFonts w:ascii="Times New Roman" w:hAnsi="Times New Roman"/>
          <w:b/>
          <w:sz w:val="24"/>
          <w:szCs w:val="24"/>
        </w:rPr>
      </w:pPr>
      <w:r>
        <w:rPr>
          <w:rFonts w:ascii="Times New Roman" w:hAnsi="Times New Roman"/>
          <w:b/>
          <w:sz w:val="24"/>
          <w:szCs w:val="24"/>
        </w:rPr>
        <w:t xml:space="preserve">Der er social ulighed i </w:t>
      </w:r>
      <w:r w:rsidR="009C6B92">
        <w:rPr>
          <w:rFonts w:ascii="Times New Roman" w:hAnsi="Times New Roman"/>
          <w:b/>
          <w:sz w:val="24"/>
          <w:szCs w:val="24"/>
        </w:rPr>
        <w:t>sundhed</w:t>
      </w:r>
      <w:r>
        <w:rPr>
          <w:rFonts w:ascii="Times New Roman" w:hAnsi="Times New Roman"/>
          <w:b/>
          <w:sz w:val="24"/>
          <w:szCs w:val="24"/>
        </w:rPr>
        <w:t>:</w:t>
      </w:r>
      <w:r w:rsidR="009C6B92">
        <w:rPr>
          <w:rFonts w:ascii="Times New Roman" w:hAnsi="Times New Roman"/>
          <w:b/>
          <w:sz w:val="24"/>
          <w:szCs w:val="24"/>
        </w:rPr>
        <w:t xml:space="preserve"> </w:t>
      </w:r>
      <w:hyperlink r:id="rId13" w:history="1">
        <w:r w:rsidR="009C6B92" w:rsidRPr="00F94BE0">
          <w:rPr>
            <w:rStyle w:val="Hyperlink"/>
            <w:rFonts w:ascii="Times New Roman" w:hAnsi="Times New Roman"/>
            <w:b/>
            <w:sz w:val="24"/>
            <w:szCs w:val="24"/>
          </w:rPr>
          <w:t>https://videnskab.dk/kultur-samfund/hvorfor-har-danmark-saa-stor-social-ulighed-i-sundhed</w:t>
        </w:r>
      </w:hyperlink>
      <w:r w:rsidR="009C6B92">
        <w:rPr>
          <w:rFonts w:ascii="Times New Roman" w:hAnsi="Times New Roman"/>
          <w:b/>
          <w:sz w:val="24"/>
          <w:szCs w:val="24"/>
        </w:rPr>
        <w:t xml:space="preserve"> </w:t>
      </w:r>
    </w:p>
    <w:p w14:paraId="1CF6F5C8" w14:textId="77777777" w:rsidR="00422E4C" w:rsidRDefault="00363CA5" w:rsidP="004D0CEA">
      <w:pPr>
        <w:spacing w:before="100" w:beforeAutospacing="1" w:after="100" w:afterAutospacing="1" w:line="240" w:lineRule="auto"/>
        <w:rPr>
          <w:rFonts w:ascii="Times New Roman" w:hAnsi="Times New Roman"/>
          <w:b/>
          <w:sz w:val="24"/>
          <w:szCs w:val="24"/>
        </w:rPr>
      </w:pPr>
      <w:r>
        <w:rPr>
          <w:rFonts w:ascii="Times New Roman" w:hAnsi="Times New Roman"/>
          <w:b/>
          <w:sz w:val="24"/>
          <w:szCs w:val="24"/>
        </w:rPr>
        <w:t xml:space="preserve">Også i forhold til rygning: </w:t>
      </w:r>
      <w:hyperlink r:id="rId14" w:history="1">
        <w:r w:rsidRPr="00F94BE0">
          <w:rPr>
            <w:rStyle w:val="Hyperlink"/>
            <w:rFonts w:ascii="Times New Roman" w:hAnsi="Times New Roman"/>
            <w:b/>
            <w:sz w:val="24"/>
            <w:szCs w:val="24"/>
          </w:rPr>
          <w:t>https://www.information.dk/debat/2018/05/sociale-ulighed-ligger-rygningen-rygestoppet</w:t>
        </w:r>
      </w:hyperlink>
      <w:r>
        <w:rPr>
          <w:rFonts w:ascii="Times New Roman" w:hAnsi="Times New Roman"/>
          <w:b/>
          <w:sz w:val="24"/>
          <w:szCs w:val="24"/>
        </w:rPr>
        <w:t xml:space="preserve"> </w:t>
      </w:r>
    </w:p>
    <w:sectPr w:rsidR="00422E4C" w:rsidSect="009063DC">
      <w:headerReference w:type="default" r:id="rId15"/>
      <w:pgSz w:w="11906" w:h="16838"/>
      <w:pgMar w:top="1276"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DFE04" w14:textId="77777777" w:rsidR="00B33E1C" w:rsidRDefault="00B33E1C" w:rsidP="009063DC">
      <w:pPr>
        <w:spacing w:after="0" w:line="240" w:lineRule="auto"/>
      </w:pPr>
      <w:r>
        <w:separator/>
      </w:r>
    </w:p>
  </w:endnote>
  <w:endnote w:type="continuationSeparator" w:id="0">
    <w:p w14:paraId="5F70AEA6" w14:textId="77777777" w:rsidR="00B33E1C" w:rsidRDefault="00B33E1C" w:rsidP="009063DC">
      <w:pPr>
        <w:spacing w:after="0" w:line="240" w:lineRule="auto"/>
      </w:pPr>
      <w:r>
        <w:continuationSeparator/>
      </w:r>
    </w:p>
  </w:endnote>
  <w:endnote w:type="continuationNotice" w:id="1">
    <w:p w14:paraId="0884713D" w14:textId="77777777" w:rsidR="00B33E1C" w:rsidRDefault="00B33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calaSansOT-Black">
    <w:altName w:val="Calibri"/>
    <w:panose1 w:val="00000000000000000000"/>
    <w:charset w:val="00"/>
    <w:family w:val="swiss"/>
    <w:notTrueType/>
    <w:pitch w:val="default"/>
    <w:sig w:usb0="00000003" w:usb1="00000000" w:usb2="00000000" w:usb3="00000000" w:csb0="00000001" w:csb1="00000000"/>
  </w:font>
  <w:font w:name="ScalaOT">
    <w:altName w:val="Cambria"/>
    <w:panose1 w:val="00000000000000000000"/>
    <w:charset w:val="00"/>
    <w:family w:val="roman"/>
    <w:notTrueType/>
    <w:pitch w:val="default"/>
    <w:sig w:usb0="00000003" w:usb1="00000000" w:usb2="00000000" w:usb3="00000000" w:csb0="00000001" w:csb1="00000000"/>
  </w:font>
  <w:font w:name="Zapf Dingbats ITC">
    <w:altName w:val="Malgun Gothic"/>
    <w:panose1 w:val="00000000000000000000"/>
    <w:charset w:val="81"/>
    <w:family w:val="auto"/>
    <w:notTrueType/>
    <w:pitch w:val="default"/>
    <w:sig w:usb0="00000000" w:usb1="09060000" w:usb2="00000010" w:usb3="00000000" w:csb0="00080000" w:csb1="00000000"/>
  </w:font>
  <w:font w:name="ScalaSansOT-Bold">
    <w:altName w:val="Calibri"/>
    <w:panose1 w:val="00000000000000000000"/>
    <w:charset w:val="00"/>
    <w:family w:val="swiss"/>
    <w:notTrueType/>
    <w:pitch w:val="default"/>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29C61" w14:textId="77777777" w:rsidR="00B33E1C" w:rsidRDefault="00B33E1C" w:rsidP="009063DC">
      <w:pPr>
        <w:spacing w:after="0" w:line="240" w:lineRule="auto"/>
      </w:pPr>
      <w:r>
        <w:separator/>
      </w:r>
    </w:p>
  </w:footnote>
  <w:footnote w:type="continuationSeparator" w:id="0">
    <w:p w14:paraId="7B4FE7BE" w14:textId="77777777" w:rsidR="00B33E1C" w:rsidRDefault="00B33E1C" w:rsidP="009063DC">
      <w:pPr>
        <w:spacing w:after="0" w:line="240" w:lineRule="auto"/>
      </w:pPr>
      <w:r>
        <w:continuationSeparator/>
      </w:r>
    </w:p>
  </w:footnote>
  <w:footnote w:type="continuationNotice" w:id="1">
    <w:p w14:paraId="46EB7345" w14:textId="77777777" w:rsidR="00B33E1C" w:rsidRDefault="00B33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5089F" w14:textId="77777777" w:rsidR="009063DC" w:rsidRDefault="009063DC">
    <w:pPr>
      <w:pStyle w:val="Sidehoved"/>
    </w:pPr>
    <w:r>
      <w:t>NF-</w:t>
    </w:r>
    <w:r w:rsidR="00EA7703">
      <w:t>det gode liv</w:t>
    </w:r>
    <w:r>
      <w:tab/>
    </w:r>
    <w:r>
      <w:tab/>
      <w:t>Geografi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v:imagedata r:id="rId1" o:title=""/>
      </v:shape>
    </w:pict>
  </w:numPicBullet>
  <w:abstractNum w:abstractNumId="0" w15:restartNumberingAfterBreak="0">
    <w:nsid w:val="05A247B5"/>
    <w:multiLevelType w:val="hybridMultilevel"/>
    <w:tmpl w:val="61D8033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C6EB3"/>
    <w:multiLevelType w:val="hybridMultilevel"/>
    <w:tmpl w:val="860C17D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40EB25FD"/>
    <w:multiLevelType w:val="hybridMultilevel"/>
    <w:tmpl w:val="1944CED2"/>
    <w:lvl w:ilvl="0" w:tplc="D24C3D9A">
      <w:start w:val="1"/>
      <w:numFmt w:val="bullet"/>
      <w:lvlText w:val=""/>
      <w:lvlJc w:val="left"/>
      <w:pPr>
        <w:tabs>
          <w:tab w:val="num" w:pos="720"/>
        </w:tabs>
        <w:ind w:left="720" w:hanging="360"/>
      </w:pPr>
      <w:rPr>
        <w:rFonts w:ascii="Symbol" w:hAnsi="Symbol" w:hint="default"/>
        <w:sz w:val="20"/>
      </w:rPr>
    </w:lvl>
    <w:lvl w:ilvl="1" w:tplc="B35C3F36" w:tentative="1">
      <w:start w:val="1"/>
      <w:numFmt w:val="bullet"/>
      <w:lvlText w:val="o"/>
      <w:lvlPicBulletId w:val="0"/>
      <w:lvlJc w:val="left"/>
      <w:pPr>
        <w:tabs>
          <w:tab w:val="num" w:pos="1440"/>
        </w:tabs>
        <w:ind w:left="1440" w:hanging="360"/>
      </w:pPr>
      <w:rPr>
        <w:rFonts w:ascii="Courier New" w:hAnsi="Courier New" w:hint="default"/>
        <w:sz w:val="20"/>
      </w:rPr>
    </w:lvl>
    <w:lvl w:ilvl="2" w:tplc="7926193E" w:tentative="1">
      <w:start w:val="1"/>
      <w:numFmt w:val="bullet"/>
      <w:lvlText w:val=""/>
      <w:lvlJc w:val="left"/>
      <w:pPr>
        <w:tabs>
          <w:tab w:val="num" w:pos="2160"/>
        </w:tabs>
        <w:ind w:left="2160" w:hanging="360"/>
      </w:pPr>
      <w:rPr>
        <w:rFonts w:ascii="Wingdings" w:hAnsi="Wingdings" w:hint="default"/>
        <w:sz w:val="20"/>
      </w:rPr>
    </w:lvl>
    <w:lvl w:ilvl="3" w:tplc="ACDC2506" w:tentative="1">
      <w:start w:val="1"/>
      <w:numFmt w:val="bullet"/>
      <w:lvlText w:val=""/>
      <w:lvlJc w:val="left"/>
      <w:pPr>
        <w:tabs>
          <w:tab w:val="num" w:pos="2880"/>
        </w:tabs>
        <w:ind w:left="2880" w:hanging="360"/>
      </w:pPr>
      <w:rPr>
        <w:rFonts w:ascii="Wingdings" w:hAnsi="Wingdings" w:hint="default"/>
        <w:sz w:val="20"/>
      </w:rPr>
    </w:lvl>
    <w:lvl w:ilvl="4" w:tplc="9F5E6FF6" w:tentative="1">
      <w:start w:val="1"/>
      <w:numFmt w:val="bullet"/>
      <w:lvlText w:val=""/>
      <w:lvlJc w:val="left"/>
      <w:pPr>
        <w:tabs>
          <w:tab w:val="num" w:pos="3600"/>
        </w:tabs>
        <w:ind w:left="3600" w:hanging="360"/>
      </w:pPr>
      <w:rPr>
        <w:rFonts w:ascii="Wingdings" w:hAnsi="Wingdings" w:hint="default"/>
        <w:sz w:val="20"/>
      </w:rPr>
    </w:lvl>
    <w:lvl w:ilvl="5" w:tplc="B3CC4DF6" w:tentative="1">
      <w:start w:val="1"/>
      <w:numFmt w:val="bullet"/>
      <w:lvlText w:val=""/>
      <w:lvlJc w:val="left"/>
      <w:pPr>
        <w:tabs>
          <w:tab w:val="num" w:pos="4320"/>
        </w:tabs>
        <w:ind w:left="4320" w:hanging="360"/>
      </w:pPr>
      <w:rPr>
        <w:rFonts w:ascii="Wingdings" w:hAnsi="Wingdings" w:hint="default"/>
        <w:sz w:val="20"/>
      </w:rPr>
    </w:lvl>
    <w:lvl w:ilvl="6" w:tplc="4E6E6494" w:tentative="1">
      <w:start w:val="1"/>
      <w:numFmt w:val="bullet"/>
      <w:lvlText w:val=""/>
      <w:lvlJc w:val="left"/>
      <w:pPr>
        <w:tabs>
          <w:tab w:val="num" w:pos="5040"/>
        </w:tabs>
        <w:ind w:left="5040" w:hanging="360"/>
      </w:pPr>
      <w:rPr>
        <w:rFonts w:ascii="Wingdings" w:hAnsi="Wingdings" w:hint="default"/>
        <w:sz w:val="20"/>
      </w:rPr>
    </w:lvl>
    <w:lvl w:ilvl="7" w:tplc="EDCEA3EA" w:tentative="1">
      <w:start w:val="1"/>
      <w:numFmt w:val="bullet"/>
      <w:lvlText w:val=""/>
      <w:lvlJc w:val="left"/>
      <w:pPr>
        <w:tabs>
          <w:tab w:val="num" w:pos="5760"/>
        </w:tabs>
        <w:ind w:left="5760" w:hanging="360"/>
      </w:pPr>
      <w:rPr>
        <w:rFonts w:ascii="Wingdings" w:hAnsi="Wingdings" w:hint="default"/>
        <w:sz w:val="20"/>
      </w:rPr>
    </w:lvl>
    <w:lvl w:ilvl="8" w:tplc="D92E5DD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DA245E"/>
    <w:multiLevelType w:val="hybridMultilevel"/>
    <w:tmpl w:val="CE80BAF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54A92263"/>
    <w:multiLevelType w:val="hybridMultilevel"/>
    <w:tmpl w:val="535EC28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5F9D5276"/>
    <w:multiLevelType w:val="hybridMultilevel"/>
    <w:tmpl w:val="7272088C"/>
    <w:lvl w:ilvl="0" w:tplc="AF6069C0">
      <w:start w:val="3"/>
      <w:numFmt w:val="bullet"/>
      <w:lvlText w:val="-"/>
      <w:lvlJc w:val="left"/>
      <w:pPr>
        <w:ind w:left="1664" w:hanging="360"/>
      </w:pPr>
      <w:rPr>
        <w:rFonts w:ascii="Calibri" w:eastAsia="Times New Roman" w:hAnsi="Calibri" w:cs="Calibri" w:hint="default"/>
      </w:rPr>
    </w:lvl>
    <w:lvl w:ilvl="1" w:tplc="04060003" w:tentative="1">
      <w:start w:val="1"/>
      <w:numFmt w:val="bullet"/>
      <w:lvlText w:val="o"/>
      <w:lvlJc w:val="left"/>
      <w:pPr>
        <w:ind w:left="2384" w:hanging="360"/>
      </w:pPr>
      <w:rPr>
        <w:rFonts w:ascii="Courier New" w:hAnsi="Courier New" w:cs="Courier New" w:hint="default"/>
      </w:rPr>
    </w:lvl>
    <w:lvl w:ilvl="2" w:tplc="04060005" w:tentative="1">
      <w:start w:val="1"/>
      <w:numFmt w:val="bullet"/>
      <w:lvlText w:val=""/>
      <w:lvlJc w:val="left"/>
      <w:pPr>
        <w:ind w:left="3104" w:hanging="360"/>
      </w:pPr>
      <w:rPr>
        <w:rFonts w:ascii="Wingdings" w:hAnsi="Wingdings" w:hint="default"/>
      </w:rPr>
    </w:lvl>
    <w:lvl w:ilvl="3" w:tplc="04060001" w:tentative="1">
      <w:start w:val="1"/>
      <w:numFmt w:val="bullet"/>
      <w:lvlText w:val=""/>
      <w:lvlJc w:val="left"/>
      <w:pPr>
        <w:ind w:left="3824" w:hanging="360"/>
      </w:pPr>
      <w:rPr>
        <w:rFonts w:ascii="Symbol" w:hAnsi="Symbol" w:hint="default"/>
      </w:rPr>
    </w:lvl>
    <w:lvl w:ilvl="4" w:tplc="04060003" w:tentative="1">
      <w:start w:val="1"/>
      <w:numFmt w:val="bullet"/>
      <w:lvlText w:val="o"/>
      <w:lvlJc w:val="left"/>
      <w:pPr>
        <w:ind w:left="4544" w:hanging="360"/>
      </w:pPr>
      <w:rPr>
        <w:rFonts w:ascii="Courier New" w:hAnsi="Courier New" w:cs="Courier New" w:hint="default"/>
      </w:rPr>
    </w:lvl>
    <w:lvl w:ilvl="5" w:tplc="04060005" w:tentative="1">
      <w:start w:val="1"/>
      <w:numFmt w:val="bullet"/>
      <w:lvlText w:val=""/>
      <w:lvlJc w:val="left"/>
      <w:pPr>
        <w:ind w:left="5264" w:hanging="360"/>
      </w:pPr>
      <w:rPr>
        <w:rFonts w:ascii="Wingdings" w:hAnsi="Wingdings" w:hint="default"/>
      </w:rPr>
    </w:lvl>
    <w:lvl w:ilvl="6" w:tplc="04060001" w:tentative="1">
      <w:start w:val="1"/>
      <w:numFmt w:val="bullet"/>
      <w:lvlText w:val=""/>
      <w:lvlJc w:val="left"/>
      <w:pPr>
        <w:ind w:left="5984" w:hanging="360"/>
      </w:pPr>
      <w:rPr>
        <w:rFonts w:ascii="Symbol" w:hAnsi="Symbol" w:hint="default"/>
      </w:rPr>
    </w:lvl>
    <w:lvl w:ilvl="7" w:tplc="04060003" w:tentative="1">
      <w:start w:val="1"/>
      <w:numFmt w:val="bullet"/>
      <w:lvlText w:val="o"/>
      <w:lvlJc w:val="left"/>
      <w:pPr>
        <w:ind w:left="6704" w:hanging="360"/>
      </w:pPr>
      <w:rPr>
        <w:rFonts w:ascii="Courier New" w:hAnsi="Courier New" w:cs="Courier New" w:hint="default"/>
      </w:rPr>
    </w:lvl>
    <w:lvl w:ilvl="8" w:tplc="04060005" w:tentative="1">
      <w:start w:val="1"/>
      <w:numFmt w:val="bullet"/>
      <w:lvlText w:val=""/>
      <w:lvlJc w:val="left"/>
      <w:pPr>
        <w:ind w:left="7424" w:hanging="360"/>
      </w:pPr>
      <w:rPr>
        <w:rFonts w:ascii="Wingdings" w:hAnsi="Wingdings" w:hint="default"/>
      </w:rPr>
    </w:lvl>
  </w:abstractNum>
  <w:abstractNum w:abstractNumId="6" w15:restartNumberingAfterBreak="0">
    <w:nsid w:val="628854A2"/>
    <w:multiLevelType w:val="hybridMultilevel"/>
    <w:tmpl w:val="FFFFFFFF"/>
    <w:lvl w:ilvl="0" w:tplc="7DA0FA86">
      <w:start w:val="1"/>
      <w:numFmt w:val="decimal"/>
      <w:lvlText w:val="%1."/>
      <w:lvlJc w:val="left"/>
      <w:pPr>
        <w:ind w:left="720" w:hanging="360"/>
      </w:pPr>
    </w:lvl>
    <w:lvl w:ilvl="1" w:tplc="ABBCC2B4">
      <w:start w:val="1"/>
      <w:numFmt w:val="lowerLetter"/>
      <w:lvlText w:val="%2."/>
      <w:lvlJc w:val="left"/>
      <w:pPr>
        <w:ind w:left="1440" w:hanging="360"/>
      </w:pPr>
    </w:lvl>
    <w:lvl w:ilvl="2" w:tplc="1D1AEAE8">
      <w:start w:val="1"/>
      <w:numFmt w:val="lowerRoman"/>
      <w:lvlText w:val="%3."/>
      <w:lvlJc w:val="right"/>
      <w:pPr>
        <w:ind w:left="2160" w:hanging="180"/>
      </w:pPr>
    </w:lvl>
    <w:lvl w:ilvl="3" w:tplc="8C52C076">
      <w:start w:val="1"/>
      <w:numFmt w:val="decimal"/>
      <w:lvlText w:val="%4."/>
      <w:lvlJc w:val="left"/>
      <w:pPr>
        <w:ind w:left="2880" w:hanging="360"/>
      </w:pPr>
    </w:lvl>
    <w:lvl w:ilvl="4" w:tplc="171A8E26">
      <w:start w:val="1"/>
      <w:numFmt w:val="lowerLetter"/>
      <w:lvlText w:val="%5."/>
      <w:lvlJc w:val="left"/>
      <w:pPr>
        <w:ind w:left="3600" w:hanging="360"/>
      </w:pPr>
    </w:lvl>
    <w:lvl w:ilvl="5" w:tplc="AF1AFD1E">
      <w:start w:val="1"/>
      <w:numFmt w:val="lowerRoman"/>
      <w:lvlText w:val="%6."/>
      <w:lvlJc w:val="right"/>
      <w:pPr>
        <w:ind w:left="4320" w:hanging="180"/>
      </w:pPr>
    </w:lvl>
    <w:lvl w:ilvl="6" w:tplc="1AE083CC">
      <w:start w:val="1"/>
      <w:numFmt w:val="decimal"/>
      <w:lvlText w:val="%7."/>
      <w:lvlJc w:val="left"/>
      <w:pPr>
        <w:ind w:left="5040" w:hanging="360"/>
      </w:pPr>
    </w:lvl>
    <w:lvl w:ilvl="7" w:tplc="99500E28">
      <w:start w:val="1"/>
      <w:numFmt w:val="lowerLetter"/>
      <w:lvlText w:val="%8."/>
      <w:lvlJc w:val="left"/>
      <w:pPr>
        <w:ind w:left="5760" w:hanging="360"/>
      </w:pPr>
    </w:lvl>
    <w:lvl w:ilvl="8" w:tplc="6C162AE4">
      <w:start w:val="1"/>
      <w:numFmt w:val="lowerRoman"/>
      <w:lvlText w:val="%9."/>
      <w:lvlJc w:val="right"/>
      <w:pPr>
        <w:ind w:left="6480" w:hanging="180"/>
      </w:pPr>
    </w:lvl>
  </w:abstractNum>
  <w:abstractNum w:abstractNumId="7" w15:restartNumberingAfterBreak="0">
    <w:nsid w:val="7EB41A24"/>
    <w:multiLevelType w:val="hybridMultilevel"/>
    <w:tmpl w:val="A7AC114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361327313">
    <w:abstractNumId w:val="2"/>
  </w:num>
  <w:num w:numId="2" w16cid:durableId="231014715">
    <w:abstractNumId w:val="0"/>
  </w:num>
  <w:num w:numId="3" w16cid:durableId="242879639">
    <w:abstractNumId w:val="1"/>
  </w:num>
  <w:num w:numId="4" w16cid:durableId="2107116820">
    <w:abstractNumId w:val="3"/>
  </w:num>
  <w:num w:numId="5" w16cid:durableId="399137826">
    <w:abstractNumId w:val="7"/>
  </w:num>
  <w:num w:numId="6" w16cid:durableId="71781610">
    <w:abstractNumId w:val="6"/>
  </w:num>
  <w:num w:numId="7" w16cid:durableId="956981862">
    <w:abstractNumId w:val="4"/>
  </w:num>
  <w:num w:numId="8" w16cid:durableId="11801206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6EB"/>
    <w:rsid w:val="000022FC"/>
    <w:rsid w:val="00027A7A"/>
    <w:rsid w:val="00031B9E"/>
    <w:rsid w:val="00032058"/>
    <w:rsid w:val="000333C2"/>
    <w:rsid w:val="00072804"/>
    <w:rsid w:val="000903D0"/>
    <w:rsid w:val="00093445"/>
    <w:rsid w:val="000945B4"/>
    <w:rsid w:val="000978A0"/>
    <w:rsid w:val="000C3292"/>
    <w:rsid w:val="000C3683"/>
    <w:rsid w:val="000D1C2F"/>
    <w:rsid w:val="000D5759"/>
    <w:rsid w:val="000E0047"/>
    <w:rsid w:val="000F12CA"/>
    <w:rsid w:val="000F1EFA"/>
    <w:rsid w:val="000F4A42"/>
    <w:rsid w:val="000F4E5A"/>
    <w:rsid w:val="000F66B5"/>
    <w:rsid w:val="001006FD"/>
    <w:rsid w:val="0010350A"/>
    <w:rsid w:val="00114752"/>
    <w:rsid w:val="00114AD6"/>
    <w:rsid w:val="00125DDA"/>
    <w:rsid w:val="001541D9"/>
    <w:rsid w:val="0016652A"/>
    <w:rsid w:val="00170056"/>
    <w:rsid w:val="00193090"/>
    <w:rsid w:val="001971FE"/>
    <w:rsid w:val="001A53C8"/>
    <w:rsid w:val="001B1B16"/>
    <w:rsid w:val="001B21CB"/>
    <w:rsid w:val="001B7772"/>
    <w:rsid w:val="001D1D9F"/>
    <w:rsid w:val="001D3CDF"/>
    <w:rsid w:val="001F0F5A"/>
    <w:rsid w:val="0020705F"/>
    <w:rsid w:val="002121F4"/>
    <w:rsid w:val="00214D70"/>
    <w:rsid w:val="0022637A"/>
    <w:rsid w:val="00233617"/>
    <w:rsid w:val="00233C07"/>
    <w:rsid w:val="00270C30"/>
    <w:rsid w:val="00271E02"/>
    <w:rsid w:val="00282B34"/>
    <w:rsid w:val="002A4122"/>
    <w:rsid w:val="002A420E"/>
    <w:rsid w:val="002A5C35"/>
    <w:rsid w:val="002A7E90"/>
    <w:rsid w:val="002C1D9E"/>
    <w:rsid w:val="002C4578"/>
    <w:rsid w:val="002D03ED"/>
    <w:rsid w:val="002D4CE8"/>
    <w:rsid w:val="002E40E7"/>
    <w:rsid w:val="002E453F"/>
    <w:rsid w:val="002F2134"/>
    <w:rsid w:val="002F7A27"/>
    <w:rsid w:val="00306608"/>
    <w:rsid w:val="00307636"/>
    <w:rsid w:val="00311DDA"/>
    <w:rsid w:val="0031282B"/>
    <w:rsid w:val="00331A49"/>
    <w:rsid w:val="00363CA5"/>
    <w:rsid w:val="00365959"/>
    <w:rsid w:val="003663E0"/>
    <w:rsid w:val="00366984"/>
    <w:rsid w:val="00370E93"/>
    <w:rsid w:val="003710E4"/>
    <w:rsid w:val="00373ABC"/>
    <w:rsid w:val="00382A1D"/>
    <w:rsid w:val="003832B7"/>
    <w:rsid w:val="0038732D"/>
    <w:rsid w:val="00391FE6"/>
    <w:rsid w:val="003A4B3D"/>
    <w:rsid w:val="003B1D9A"/>
    <w:rsid w:val="003B5BAE"/>
    <w:rsid w:val="003C6365"/>
    <w:rsid w:val="003D15D1"/>
    <w:rsid w:val="003D6E0B"/>
    <w:rsid w:val="003D7AEC"/>
    <w:rsid w:val="003E3582"/>
    <w:rsid w:val="003E75EC"/>
    <w:rsid w:val="003F4749"/>
    <w:rsid w:val="00412ED4"/>
    <w:rsid w:val="00422E4C"/>
    <w:rsid w:val="0044510F"/>
    <w:rsid w:val="004A17F7"/>
    <w:rsid w:val="004C6B8A"/>
    <w:rsid w:val="004D0CEA"/>
    <w:rsid w:val="004D1818"/>
    <w:rsid w:val="004D4825"/>
    <w:rsid w:val="004E1B45"/>
    <w:rsid w:val="004E1D04"/>
    <w:rsid w:val="004E4F40"/>
    <w:rsid w:val="004E5381"/>
    <w:rsid w:val="004E7389"/>
    <w:rsid w:val="004F0D85"/>
    <w:rsid w:val="004F1A8B"/>
    <w:rsid w:val="004F2F75"/>
    <w:rsid w:val="005033F0"/>
    <w:rsid w:val="00514B6C"/>
    <w:rsid w:val="0051500A"/>
    <w:rsid w:val="00524FB3"/>
    <w:rsid w:val="00542A13"/>
    <w:rsid w:val="0055125F"/>
    <w:rsid w:val="00563755"/>
    <w:rsid w:val="00581910"/>
    <w:rsid w:val="00591A30"/>
    <w:rsid w:val="005B1764"/>
    <w:rsid w:val="00621A42"/>
    <w:rsid w:val="00635BB8"/>
    <w:rsid w:val="00640E74"/>
    <w:rsid w:val="0064323F"/>
    <w:rsid w:val="00643D00"/>
    <w:rsid w:val="00664B7A"/>
    <w:rsid w:val="006724A9"/>
    <w:rsid w:val="0067369B"/>
    <w:rsid w:val="006842ED"/>
    <w:rsid w:val="006C217B"/>
    <w:rsid w:val="006D0DD0"/>
    <w:rsid w:val="006E357E"/>
    <w:rsid w:val="006F661A"/>
    <w:rsid w:val="0071673F"/>
    <w:rsid w:val="00772A8E"/>
    <w:rsid w:val="0078657A"/>
    <w:rsid w:val="007B46EE"/>
    <w:rsid w:val="007D2A35"/>
    <w:rsid w:val="007E11B8"/>
    <w:rsid w:val="007E2166"/>
    <w:rsid w:val="007F533F"/>
    <w:rsid w:val="00801049"/>
    <w:rsid w:val="00804BD3"/>
    <w:rsid w:val="00806537"/>
    <w:rsid w:val="008100A0"/>
    <w:rsid w:val="00815F9C"/>
    <w:rsid w:val="00832027"/>
    <w:rsid w:val="008743D3"/>
    <w:rsid w:val="00883A4F"/>
    <w:rsid w:val="00885F7F"/>
    <w:rsid w:val="00891A6D"/>
    <w:rsid w:val="00896C25"/>
    <w:rsid w:val="008A3A1C"/>
    <w:rsid w:val="008A517C"/>
    <w:rsid w:val="008B15EC"/>
    <w:rsid w:val="008B3235"/>
    <w:rsid w:val="008D003E"/>
    <w:rsid w:val="008E1CB8"/>
    <w:rsid w:val="008F092E"/>
    <w:rsid w:val="00903FA8"/>
    <w:rsid w:val="009063DC"/>
    <w:rsid w:val="00911E6B"/>
    <w:rsid w:val="009142CE"/>
    <w:rsid w:val="00924E9F"/>
    <w:rsid w:val="00935F0C"/>
    <w:rsid w:val="00957BAA"/>
    <w:rsid w:val="009B0D98"/>
    <w:rsid w:val="009B2B9A"/>
    <w:rsid w:val="009C57F1"/>
    <w:rsid w:val="009C6B92"/>
    <w:rsid w:val="009D57DD"/>
    <w:rsid w:val="009D6D0A"/>
    <w:rsid w:val="009E3993"/>
    <w:rsid w:val="009F1AFD"/>
    <w:rsid w:val="009F2E89"/>
    <w:rsid w:val="00A01D75"/>
    <w:rsid w:val="00A12DD5"/>
    <w:rsid w:val="00A16A0E"/>
    <w:rsid w:val="00A4263A"/>
    <w:rsid w:val="00A433EA"/>
    <w:rsid w:val="00A44AD6"/>
    <w:rsid w:val="00A52FA0"/>
    <w:rsid w:val="00A552DE"/>
    <w:rsid w:val="00A61BD5"/>
    <w:rsid w:val="00A7307A"/>
    <w:rsid w:val="00A80850"/>
    <w:rsid w:val="00A856EB"/>
    <w:rsid w:val="00AA3A04"/>
    <w:rsid w:val="00AC663A"/>
    <w:rsid w:val="00AD5913"/>
    <w:rsid w:val="00AE4EB4"/>
    <w:rsid w:val="00B115E1"/>
    <w:rsid w:val="00B17332"/>
    <w:rsid w:val="00B213E8"/>
    <w:rsid w:val="00B33E1C"/>
    <w:rsid w:val="00B342DB"/>
    <w:rsid w:val="00B609A1"/>
    <w:rsid w:val="00B63F0E"/>
    <w:rsid w:val="00B7009A"/>
    <w:rsid w:val="00B730BB"/>
    <w:rsid w:val="00B94BD8"/>
    <w:rsid w:val="00BA546C"/>
    <w:rsid w:val="00BA6AD8"/>
    <w:rsid w:val="00BB02A5"/>
    <w:rsid w:val="00BB05B7"/>
    <w:rsid w:val="00BB55F3"/>
    <w:rsid w:val="00BC4692"/>
    <w:rsid w:val="00BC500B"/>
    <w:rsid w:val="00BF1FFF"/>
    <w:rsid w:val="00C01C69"/>
    <w:rsid w:val="00C03090"/>
    <w:rsid w:val="00C12791"/>
    <w:rsid w:val="00C456B4"/>
    <w:rsid w:val="00C47658"/>
    <w:rsid w:val="00C55434"/>
    <w:rsid w:val="00C61195"/>
    <w:rsid w:val="00C72C35"/>
    <w:rsid w:val="00C76258"/>
    <w:rsid w:val="00C84B2E"/>
    <w:rsid w:val="00C865F1"/>
    <w:rsid w:val="00C90022"/>
    <w:rsid w:val="00C974E4"/>
    <w:rsid w:val="00CA0A07"/>
    <w:rsid w:val="00CA68A7"/>
    <w:rsid w:val="00CB3C76"/>
    <w:rsid w:val="00CB453C"/>
    <w:rsid w:val="00CB7FF5"/>
    <w:rsid w:val="00CD04D8"/>
    <w:rsid w:val="00CE7454"/>
    <w:rsid w:val="00CF0013"/>
    <w:rsid w:val="00D01D26"/>
    <w:rsid w:val="00D03E64"/>
    <w:rsid w:val="00D046F7"/>
    <w:rsid w:val="00D1433D"/>
    <w:rsid w:val="00D17967"/>
    <w:rsid w:val="00D406DC"/>
    <w:rsid w:val="00D45F0D"/>
    <w:rsid w:val="00D519B3"/>
    <w:rsid w:val="00D86643"/>
    <w:rsid w:val="00D92059"/>
    <w:rsid w:val="00DA11F8"/>
    <w:rsid w:val="00DA5A1E"/>
    <w:rsid w:val="00DA6B4F"/>
    <w:rsid w:val="00DE514F"/>
    <w:rsid w:val="00DE7145"/>
    <w:rsid w:val="00E02A52"/>
    <w:rsid w:val="00E07277"/>
    <w:rsid w:val="00E1165E"/>
    <w:rsid w:val="00E17CC0"/>
    <w:rsid w:val="00E65AE8"/>
    <w:rsid w:val="00E71001"/>
    <w:rsid w:val="00E75E56"/>
    <w:rsid w:val="00E80D6E"/>
    <w:rsid w:val="00E929FF"/>
    <w:rsid w:val="00EA5B02"/>
    <w:rsid w:val="00EA5F8A"/>
    <w:rsid w:val="00EA7703"/>
    <w:rsid w:val="00EA7E0B"/>
    <w:rsid w:val="00EB2D59"/>
    <w:rsid w:val="00ED555D"/>
    <w:rsid w:val="00EE4217"/>
    <w:rsid w:val="00EE5FA4"/>
    <w:rsid w:val="00EF40FC"/>
    <w:rsid w:val="00EF4908"/>
    <w:rsid w:val="00F1373C"/>
    <w:rsid w:val="00F13B28"/>
    <w:rsid w:val="00F26BBA"/>
    <w:rsid w:val="00F33ADB"/>
    <w:rsid w:val="00F517D0"/>
    <w:rsid w:val="00F82A41"/>
    <w:rsid w:val="00F97DBF"/>
    <w:rsid w:val="00FA1D7D"/>
    <w:rsid w:val="00FA6558"/>
    <w:rsid w:val="00FB6DA0"/>
    <w:rsid w:val="00FB769D"/>
    <w:rsid w:val="00FC5245"/>
    <w:rsid w:val="00FC5246"/>
    <w:rsid w:val="00FE17E2"/>
    <w:rsid w:val="00FE314D"/>
    <w:rsid w:val="00FF2B6A"/>
    <w:rsid w:val="00FF679E"/>
    <w:rsid w:val="04F88C9F"/>
    <w:rsid w:val="06AEE5E2"/>
    <w:rsid w:val="10A94FF8"/>
    <w:rsid w:val="33CE884C"/>
    <w:rsid w:val="3ACF9868"/>
    <w:rsid w:val="3C0A3002"/>
    <w:rsid w:val="3C128D40"/>
    <w:rsid w:val="5027E00D"/>
    <w:rsid w:val="510EB22E"/>
    <w:rsid w:val="56EF074D"/>
    <w:rsid w:val="626B4E17"/>
    <w:rsid w:val="65B13E97"/>
    <w:rsid w:val="672502EA"/>
    <w:rsid w:val="68A47FBA"/>
    <w:rsid w:val="68D51713"/>
    <w:rsid w:val="6ABA27FB"/>
    <w:rsid w:val="743FA90F"/>
    <w:rsid w:val="78919EA3"/>
    <w:rsid w:val="7EC3E4C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7C0FF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a-DK" w:eastAsia="da-DK"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A1E"/>
    <w:pPr>
      <w:spacing w:after="200" w:line="276" w:lineRule="auto"/>
    </w:pPr>
    <w:rPr>
      <w:rFonts w:eastAsia="Times New Roman"/>
      <w:sz w:val="22"/>
      <w:szCs w:val="22"/>
      <w:lang w:eastAsia="en-US"/>
    </w:rPr>
  </w:style>
  <w:style w:type="paragraph" w:styleId="Overskrift1">
    <w:name w:val="heading 1"/>
    <w:basedOn w:val="Normal"/>
    <w:next w:val="Normal"/>
    <w:link w:val="Overskrift1Tegn"/>
    <w:uiPriority w:val="9"/>
    <w:qFormat/>
    <w:locked/>
    <w:rsid w:val="00EA7703"/>
    <w:pPr>
      <w:keepNext/>
      <w:keepLines/>
      <w:spacing w:before="480" w:after="0"/>
      <w:outlineLvl w:val="0"/>
    </w:pPr>
    <w:rPr>
      <w:rFonts w:ascii="Cambria" w:hAnsi="Cambria"/>
      <w:b/>
      <w:bCs/>
      <w:color w:val="365F91"/>
      <w:sz w:val="28"/>
      <w:szCs w:val="28"/>
    </w:rPr>
  </w:style>
  <w:style w:type="paragraph" w:styleId="Overskrift3">
    <w:name w:val="heading 3"/>
    <w:basedOn w:val="Normal"/>
    <w:next w:val="Normal"/>
    <w:link w:val="Overskrift3Tegn"/>
    <w:semiHidden/>
    <w:unhideWhenUsed/>
    <w:qFormat/>
    <w:locked/>
    <w:rsid w:val="00CA68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semiHidden/>
    <w:rsid w:val="00832027"/>
    <w:pPr>
      <w:spacing w:after="0" w:line="240" w:lineRule="auto"/>
    </w:pPr>
    <w:rPr>
      <w:rFonts w:ascii="Tahoma" w:hAnsi="Tahoma" w:cs="Tahoma"/>
      <w:sz w:val="16"/>
      <w:szCs w:val="16"/>
    </w:rPr>
  </w:style>
  <w:style w:type="character" w:customStyle="1" w:styleId="MarkeringsbobletekstTegn">
    <w:name w:val="Markeringsbobletekst Tegn"/>
    <w:link w:val="Markeringsbobletekst"/>
    <w:semiHidden/>
    <w:locked/>
    <w:rsid w:val="00832027"/>
    <w:rPr>
      <w:rFonts w:ascii="Tahoma" w:hAnsi="Tahoma" w:cs="Tahoma"/>
      <w:sz w:val="16"/>
      <w:szCs w:val="16"/>
    </w:rPr>
  </w:style>
  <w:style w:type="character" w:styleId="Strk">
    <w:name w:val="Strong"/>
    <w:qFormat/>
    <w:rsid w:val="00832027"/>
    <w:rPr>
      <w:rFonts w:cs="Times New Roman"/>
      <w:b/>
      <w:bCs/>
    </w:rPr>
  </w:style>
  <w:style w:type="paragraph" w:styleId="NormalWeb">
    <w:name w:val="Normal (Web)"/>
    <w:basedOn w:val="Normal"/>
    <w:semiHidden/>
    <w:rsid w:val="00A433EA"/>
    <w:pPr>
      <w:spacing w:before="100" w:beforeAutospacing="1" w:after="100" w:afterAutospacing="1" w:line="240" w:lineRule="auto"/>
    </w:pPr>
    <w:rPr>
      <w:rFonts w:ascii="Verdana" w:eastAsia="Calibri" w:hAnsi="Verdana"/>
      <w:sz w:val="15"/>
      <w:szCs w:val="15"/>
      <w:lang w:eastAsia="da-DK"/>
    </w:rPr>
  </w:style>
  <w:style w:type="character" w:styleId="Fremhv">
    <w:name w:val="Emphasis"/>
    <w:qFormat/>
    <w:rsid w:val="00A433EA"/>
    <w:rPr>
      <w:rFonts w:cs="Times New Roman"/>
      <w:i/>
      <w:iCs/>
    </w:rPr>
  </w:style>
  <w:style w:type="character" w:styleId="Hyperlink">
    <w:name w:val="Hyperlink"/>
    <w:rsid w:val="00365959"/>
    <w:rPr>
      <w:color w:val="0000FF"/>
      <w:u w:val="single"/>
    </w:rPr>
  </w:style>
  <w:style w:type="paragraph" w:styleId="Sidehoved">
    <w:name w:val="header"/>
    <w:basedOn w:val="Normal"/>
    <w:link w:val="SidehovedTegn"/>
    <w:rsid w:val="009063DC"/>
    <w:pPr>
      <w:tabs>
        <w:tab w:val="center" w:pos="4819"/>
        <w:tab w:val="right" w:pos="9638"/>
      </w:tabs>
    </w:pPr>
  </w:style>
  <w:style w:type="character" w:customStyle="1" w:styleId="SidehovedTegn">
    <w:name w:val="Sidehoved Tegn"/>
    <w:link w:val="Sidehoved"/>
    <w:rsid w:val="009063DC"/>
    <w:rPr>
      <w:rFonts w:eastAsia="Times New Roman"/>
      <w:sz w:val="22"/>
      <w:szCs w:val="22"/>
      <w:lang w:eastAsia="en-US"/>
    </w:rPr>
  </w:style>
  <w:style w:type="paragraph" w:styleId="Sidefod">
    <w:name w:val="footer"/>
    <w:basedOn w:val="Normal"/>
    <w:link w:val="SidefodTegn"/>
    <w:rsid w:val="009063DC"/>
    <w:pPr>
      <w:tabs>
        <w:tab w:val="center" w:pos="4819"/>
        <w:tab w:val="right" w:pos="9638"/>
      </w:tabs>
    </w:pPr>
  </w:style>
  <w:style w:type="character" w:customStyle="1" w:styleId="SidefodTegn">
    <w:name w:val="Sidefod Tegn"/>
    <w:link w:val="Sidefod"/>
    <w:rsid w:val="009063DC"/>
    <w:rPr>
      <w:rFonts w:eastAsia="Times New Roman"/>
      <w:sz w:val="22"/>
      <w:szCs w:val="22"/>
      <w:lang w:eastAsia="en-US"/>
    </w:rPr>
  </w:style>
  <w:style w:type="character" w:customStyle="1" w:styleId="Overskrift1Tegn">
    <w:name w:val="Overskrift 1 Tegn"/>
    <w:link w:val="Overskrift1"/>
    <w:uiPriority w:val="9"/>
    <w:rsid w:val="00EA7703"/>
    <w:rPr>
      <w:rFonts w:ascii="Cambria" w:eastAsia="Times New Roman" w:hAnsi="Cambria"/>
      <w:b/>
      <w:bCs/>
      <w:color w:val="365F91"/>
      <w:sz w:val="28"/>
      <w:szCs w:val="28"/>
      <w:lang w:eastAsia="en-US"/>
    </w:rPr>
  </w:style>
  <w:style w:type="paragraph" w:customStyle="1" w:styleId="Pa1">
    <w:name w:val="Pa1"/>
    <w:basedOn w:val="Normal"/>
    <w:next w:val="Normal"/>
    <w:uiPriority w:val="99"/>
    <w:rsid w:val="00EA7703"/>
    <w:pPr>
      <w:autoSpaceDE w:val="0"/>
      <w:autoSpaceDN w:val="0"/>
      <w:adjustRightInd w:val="0"/>
      <w:spacing w:after="0" w:line="301" w:lineRule="atLeast"/>
    </w:pPr>
    <w:rPr>
      <w:rFonts w:ascii="ScalaSansOT-Black" w:eastAsia="Calibri" w:hAnsi="ScalaSansOT-Black"/>
      <w:sz w:val="24"/>
      <w:szCs w:val="24"/>
    </w:rPr>
  </w:style>
  <w:style w:type="character" w:customStyle="1" w:styleId="A3">
    <w:name w:val="A3"/>
    <w:uiPriority w:val="99"/>
    <w:rsid w:val="00EA7703"/>
    <w:rPr>
      <w:rFonts w:ascii="ScalaOT" w:hAnsi="ScalaOT" w:cs="ScalaOT"/>
      <w:color w:val="000000"/>
      <w:sz w:val="23"/>
      <w:szCs w:val="23"/>
    </w:rPr>
  </w:style>
  <w:style w:type="character" w:customStyle="1" w:styleId="A10">
    <w:name w:val="A10"/>
    <w:uiPriority w:val="99"/>
    <w:rsid w:val="00EA7703"/>
    <w:rPr>
      <w:rFonts w:ascii="Zapf Dingbats ITC" w:eastAsia="Zapf Dingbats ITC" w:cs="Zapf Dingbats ITC"/>
      <w:color w:val="000000"/>
      <w:sz w:val="23"/>
      <w:szCs w:val="23"/>
    </w:rPr>
  </w:style>
  <w:style w:type="paragraph" w:customStyle="1" w:styleId="Pa2">
    <w:name w:val="Pa2"/>
    <w:basedOn w:val="Normal"/>
    <w:next w:val="Normal"/>
    <w:uiPriority w:val="99"/>
    <w:rsid w:val="00EA7703"/>
    <w:pPr>
      <w:autoSpaceDE w:val="0"/>
      <w:autoSpaceDN w:val="0"/>
      <w:adjustRightInd w:val="0"/>
      <w:spacing w:after="0" w:line="221" w:lineRule="atLeast"/>
    </w:pPr>
    <w:rPr>
      <w:rFonts w:ascii="ScalaSansOT-Black" w:eastAsia="Calibri" w:hAnsi="ScalaSansOT-Black"/>
      <w:sz w:val="24"/>
      <w:szCs w:val="24"/>
    </w:rPr>
  </w:style>
  <w:style w:type="paragraph" w:customStyle="1" w:styleId="Pa6">
    <w:name w:val="Pa6"/>
    <w:basedOn w:val="Normal"/>
    <w:next w:val="Normal"/>
    <w:uiPriority w:val="99"/>
    <w:rsid w:val="00EA7703"/>
    <w:pPr>
      <w:autoSpaceDE w:val="0"/>
      <w:autoSpaceDN w:val="0"/>
      <w:adjustRightInd w:val="0"/>
      <w:spacing w:after="0" w:line="231" w:lineRule="atLeast"/>
    </w:pPr>
    <w:rPr>
      <w:rFonts w:ascii="ScalaSansOT-Black" w:eastAsia="Calibri" w:hAnsi="ScalaSansOT-Black"/>
      <w:sz w:val="24"/>
      <w:szCs w:val="24"/>
    </w:rPr>
  </w:style>
  <w:style w:type="character" w:customStyle="1" w:styleId="A9">
    <w:name w:val="A9"/>
    <w:uiPriority w:val="99"/>
    <w:rsid w:val="00EA7703"/>
    <w:rPr>
      <w:rFonts w:ascii="ScalaSansOT-Bold" w:hAnsi="ScalaSansOT-Bold" w:cs="ScalaSansOT-Bold"/>
      <w:b/>
      <w:bCs/>
      <w:color w:val="000000"/>
      <w:sz w:val="34"/>
      <w:szCs w:val="34"/>
    </w:rPr>
  </w:style>
  <w:style w:type="character" w:styleId="BesgtLink">
    <w:name w:val="FollowedHyperlink"/>
    <w:rsid w:val="004C6B8A"/>
    <w:rPr>
      <w:color w:val="954F72"/>
      <w:u w:val="single"/>
    </w:rPr>
  </w:style>
  <w:style w:type="paragraph" w:styleId="Fodnotetekst">
    <w:name w:val="footnote text"/>
    <w:basedOn w:val="Normal"/>
    <w:link w:val="FodnotetekstTegn"/>
    <w:rsid w:val="00B609A1"/>
    <w:pPr>
      <w:spacing w:after="0" w:line="240" w:lineRule="auto"/>
    </w:pPr>
    <w:rPr>
      <w:sz w:val="20"/>
      <w:szCs w:val="20"/>
    </w:rPr>
  </w:style>
  <w:style w:type="character" w:customStyle="1" w:styleId="FodnotetekstTegn">
    <w:name w:val="Fodnotetekst Tegn"/>
    <w:basedOn w:val="Standardskrifttypeiafsnit"/>
    <w:link w:val="Fodnotetekst"/>
    <w:rsid w:val="00B609A1"/>
    <w:rPr>
      <w:rFonts w:eastAsia="Times New Roman"/>
      <w:lang w:eastAsia="en-US"/>
    </w:rPr>
  </w:style>
  <w:style w:type="character" w:styleId="Fodnotehenvisning">
    <w:name w:val="footnote reference"/>
    <w:basedOn w:val="Standardskrifttypeiafsnit"/>
    <w:rsid w:val="00B609A1"/>
    <w:rPr>
      <w:vertAlign w:val="superscript"/>
    </w:rPr>
  </w:style>
  <w:style w:type="paragraph" w:styleId="Listeafsnit">
    <w:name w:val="List Paragraph"/>
    <w:basedOn w:val="Normal"/>
    <w:uiPriority w:val="34"/>
    <w:qFormat/>
    <w:rsid w:val="00804BD3"/>
    <w:pPr>
      <w:ind w:left="720"/>
      <w:contextualSpacing/>
    </w:pPr>
  </w:style>
  <w:style w:type="character" w:customStyle="1" w:styleId="Overskrift3Tegn">
    <w:name w:val="Overskrift 3 Tegn"/>
    <w:basedOn w:val="Standardskrifttypeiafsnit"/>
    <w:link w:val="Overskrift3"/>
    <w:semiHidden/>
    <w:rsid w:val="00CA68A7"/>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195"/>
          <w:marBottom w:val="195"/>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single" w:sz="6" w:space="0" w:color="8F8979"/>
                <w:bottom w:val="none" w:sz="0" w:space="0" w:color="auto"/>
                <w:right w:val="single" w:sz="6" w:space="0" w:color="8F8979"/>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
      <w:marLeft w:val="300"/>
      <w:marRight w:val="0"/>
      <w:marTop w:val="75"/>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195"/>
          <w:marBottom w:val="195"/>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single" w:sz="6" w:space="0" w:color="8F8979"/>
                <w:bottom w:val="none" w:sz="0" w:space="0" w:color="auto"/>
                <w:right w:val="single" w:sz="6" w:space="0" w:color="8F8979"/>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denskab.dk/kultur-samfund/hvorfor-har-danmark-saa-stor-social-ulighed-i-sundhe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st.dk/da/Statistik/kommunekort/indkomster/skattepligtig-indkoms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formation.dk/debat/2018/05/sociale-ulighed-ligger-rygningen-rygestoppe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5CC19-A581-439C-8451-244E783ED783}"/>
</file>

<file path=customXml/itemProps2.xml><?xml version="1.0" encoding="utf-8"?>
<ds:datastoreItem xmlns:ds="http://schemas.openxmlformats.org/officeDocument/2006/customXml" ds:itemID="{C8EC499A-BD23-4076-B521-3F6E1C39FBDF}">
  <ds:schemaRefs>
    <ds:schemaRef ds:uri="http://schemas.openxmlformats.org/officeDocument/2006/bibliography"/>
  </ds:schemaRefs>
</ds:datastoreItem>
</file>

<file path=customXml/itemProps3.xml><?xml version="1.0" encoding="utf-8"?>
<ds:datastoreItem xmlns:ds="http://schemas.openxmlformats.org/officeDocument/2006/customXml" ds:itemID="{A057D7CA-E6D8-4623-9A4F-686F79B550EC}">
  <ds:schemaRefs>
    <ds:schemaRef ds:uri="http://schemas.microsoft.com/office/2006/metadata/properties"/>
    <ds:schemaRef ds:uri="http://schemas.microsoft.com/office/infopath/2007/PartnerControls"/>
    <ds:schemaRef ds:uri="e69d9e79-1311-4626-998b-0490d146b243"/>
    <ds:schemaRef ds:uri="78d877a1-0637-4d4e-87c0-bcc05bcb275a"/>
  </ds:schemaRefs>
</ds:datastoreItem>
</file>

<file path=customXml/itemProps4.xml><?xml version="1.0" encoding="utf-8"?>
<ds:datastoreItem xmlns:ds="http://schemas.openxmlformats.org/officeDocument/2006/customXml" ds:itemID="{2D9EC319-81B0-4E7F-B74F-0EA598FA50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728</Words>
  <Characters>4444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Er alle i Danmark stillet lige</vt:lpstr>
    </vt:vector>
  </TitlesOfParts>
  <Company>Solrød Gymnasium</Company>
  <LinksUpToDate>false</LinksUpToDate>
  <CharactersWithSpaces>5162</CharactersWithSpaces>
  <SharedDoc>false</SharedDoc>
  <HLinks>
    <vt:vector size="54" baseType="variant">
      <vt:variant>
        <vt:i4>1704024</vt:i4>
      </vt:variant>
      <vt:variant>
        <vt:i4>24</vt:i4>
      </vt:variant>
      <vt:variant>
        <vt:i4>0</vt:i4>
      </vt:variant>
      <vt:variant>
        <vt:i4>5</vt:i4>
      </vt:variant>
      <vt:variant>
        <vt:lpwstr>https://www.information.dk/debat/2018/05/sociale-ulighed-ligger-rygningen-rygestoppet</vt:lpwstr>
      </vt:variant>
      <vt:variant>
        <vt:lpwstr/>
      </vt:variant>
      <vt:variant>
        <vt:i4>393294</vt:i4>
      </vt:variant>
      <vt:variant>
        <vt:i4>21</vt:i4>
      </vt:variant>
      <vt:variant>
        <vt:i4>0</vt:i4>
      </vt:variant>
      <vt:variant>
        <vt:i4>5</vt:i4>
      </vt:variant>
      <vt:variant>
        <vt:lpwstr>https://videnskab.dk/kultur-samfund/hvorfor-har-danmark-saa-stor-social-ulighed-i-sundhed</vt:lpwstr>
      </vt:variant>
      <vt:variant>
        <vt:lpwstr/>
      </vt:variant>
      <vt:variant>
        <vt:i4>458763</vt:i4>
      </vt:variant>
      <vt:variant>
        <vt:i4>18</vt:i4>
      </vt:variant>
      <vt:variant>
        <vt:i4>0</vt:i4>
      </vt:variant>
      <vt:variant>
        <vt:i4>5</vt:i4>
      </vt:variant>
      <vt:variant>
        <vt:lpwstr>http://www.danskernessundhed.dk/</vt:lpwstr>
      </vt:variant>
      <vt:variant>
        <vt:lpwstr/>
      </vt:variant>
      <vt:variant>
        <vt:i4>458763</vt:i4>
      </vt:variant>
      <vt:variant>
        <vt:i4>15</vt:i4>
      </vt:variant>
      <vt:variant>
        <vt:i4>0</vt:i4>
      </vt:variant>
      <vt:variant>
        <vt:i4>5</vt:i4>
      </vt:variant>
      <vt:variant>
        <vt:lpwstr>http://www.danskernessundhed.dk/</vt:lpwstr>
      </vt:variant>
      <vt:variant>
        <vt:lpwstr/>
      </vt:variant>
      <vt:variant>
        <vt:i4>7995424</vt:i4>
      </vt:variant>
      <vt:variant>
        <vt:i4>12</vt:i4>
      </vt:variant>
      <vt:variant>
        <vt:i4>0</vt:i4>
      </vt:variant>
      <vt:variant>
        <vt:i4>5</vt:i4>
      </vt:variant>
      <vt:variant>
        <vt:lpwstr>https://www.dst.dk/da/Statistik/kommunekort/udsatte-boern-og-unge/anbringelser</vt:lpwstr>
      </vt:variant>
      <vt:variant>
        <vt:lpwstr/>
      </vt:variant>
      <vt:variant>
        <vt:i4>131145</vt:i4>
      </vt:variant>
      <vt:variant>
        <vt:i4>9</vt:i4>
      </vt:variant>
      <vt:variant>
        <vt:i4>0</vt:i4>
      </vt:variant>
      <vt:variant>
        <vt:i4>5</vt:i4>
      </vt:variant>
      <vt:variant>
        <vt:lpwstr>https://www.dst.dk/da/Statistik/kommunekort/kommuneregnskaber/sundhedsudgifter-netto</vt:lpwstr>
      </vt:variant>
      <vt:variant>
        <vt:lpwstr/>
      </vt:variant>
      <vt:variant>
        <vt:i4>5308495</vt:i4>
      </vt:variant>
      <vt:variant>
        <vt:i4>6</vt:i4>
      </vt:variant>
      <vt:variant>
        <vt:i4>0</vt:i4>
      </vt:variant>
      <vt:variant>
        <vt:i4>5</vt:i4>
      </vt:variant>
      <vt:variant>
        <vt:lpwstr>https://www.dst.dk/da/Statistik/kommunekort/arbejdsloeshed/langtidsledige</vt:lpwstr>
      </vt:variant>
      <vt:variant>
        <vt:lpwstr/>
      </vt:variant>
      <vt:variant>
        <vt:i4>3473466</vt:i4>
      </vt:variant>
      <vt:variant>
        <vt:i4>3</vt:i4>
      </vt:variant>
      <vt:variant>
        <vt:i4>0</vt:i4>
      </vt:variant>
      <vt:variant>
        <vt:i4>5</vt:i4>
      </vt:variant>
      <vt:variant>
        <vt:lpwstr>https://www.dst.dk/da/Statistik/kommunekort/indkomster/indkomstulighed</vt:lpwstr>
      </vt:variant>
      <vt:variant>
        <vt:lpwstr/>
      </vt:variant>
      <vt:variant>
        <vt:i4>7405600</vt:i4>
      </vt:variant>
      <vt:variant>
        <vt:i4>0</vt:i4>
      </vt:variant>
      <vt:variant>
        <vt:i4>0</vt:i4>
      </vt:variant>
      <vt:variant>
        <vt:i4>5</vt:i4>
      </vt:variant>
      <vt:variant>
        <vt:lpwstr>https://www.dst.dk/da/Statistik/kommunekort/indkomster/disponibel-indkomst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 alle i Danmark stillet lige</dc:title>
  <dc:subject/>
  <dc:creator>Lone og Niels</dc:creator>
  <cp:keywords/>
  <cp:lastModifiedBy>Andreas Skovby Ørbæk</cp:lastModifiedBy>
  <cp:revision>20</cp:revision>
  <cp:lastPrinted>2011-03-28T09:38:00Z</cp:lastPrinted>
  <dcterms:created xsi:type="dcterms:W3CDTF">2025-11-27T08:17:00Z</dcterms:created>
  <dcterms:modified xsi:type="dcterms:W3CDTF">2025-11-27T10:12:00Z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y fmtid="{D5CDD505-2E9C-101B-9397-08002B2CF9AE}" pid="3" name="MediaServiceImageTags">
    <vt:lpwstr/>
  </property>
</Properties>
</file>